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F550" w14:textId="52C9C3FF" w:rsidR="00E2303A" w:rsidRPr="00E2303A" w:rsidRDefault="00E2303A" w:rsidP="00750588">
      <w:pPr>
        <w:pStyle w:val="Overskrift1"/>
        <w:spacing w:before="0"/>
      </w:pPr>
      <w:r w:rsidRPr="00E2303A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C45DECD" wp14:editId="4309E35A">
            <wp:simplePos x="0" y="0"/>
            <wp:positionH relativeFrom="column">
              <wp:posOffset>25400</wp:posOffset>
            </wp:positionH>
            <wp:positionV relativeFrom="paragraph">
              <wp:posOffset>-941656</wp:posOffset>
            </wp:positionV>
            <wp:extent cx="578485" cy="572770"/>
            <wp:effectExtent l="0" t="0" r="0" b="0"/>
            <wp:wrapNone/>
            <wp:docPr id="2" name="Billede 2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2303A">
        <w:t>Spørg</w:t>
      </w:r>
      <w:r w:rsidR="00160063">
        <w:t>smålsark – forberedelse til TUS-</w:t>
      </w:r>
      <w:r w:rsidRPr="00E2303A">
        <w:t>samtale</w:t>
      </w:r>
    </w:p>
    <w:p w14:paraId="1B6D1096" w14:textId="6425FD4A" w:rsidR="00E2303A" w:rsidRPr="00750588" w:rsidRDefault="00E2303A" w:rsidP="00750588">
      <w:pPr>
        <w:rPr>
          <w:rFonts w:ascii="Arial" w:hAnsi="Arial" w:cs="Arial"/>
          <w:b/>
          <w:sz w:val="44"/>
          <w:szCs w:val="44"/>
        </w:rPr>
      </w:pPr>
      <w:r w:rsidRPr="00E2303A">
        <w:rPr>
          <w:rFonts w:ascii="Arial" w:hAnsi="Arial" w:cs="Arial"/>
        </w:rPr>
        <w:t>Dette dokument indeholder en række spørgsmål, som du</w:t>
      </w:r>
      <w:r w:rsidR="00750588">
        <w:rPr>
          <w:rFonts w:ascii="Arial" w:hAnsi="Arial" w:cs="Arial"/>
        </w:rPr>
        <w:t>,</w:t>
      </w:r>
      <w:r w:rsidRPr="00E2303A">
        <w:rPr>
          <w:rFonts w:ascii="Arial" w:hAnsi="Arial" w:cs="Arial"/>
        </w:rPr>
        <w:t xml:space="preserve"> som medarbejder</w:t>
      </w:r>
      <w:r w:rsidR="00750588">
        <w:rPr>
          <w:rFonts w:ascii="Arial" w:hAnsi="Arial" w:cs="Arial"/>
        </w:rPr>
        <w:t>,</w:t>
      </w:r>
      <w:r w:rsidRPr="00E2303A">
        <w:rPr>
          <w:rFonts w:ascii="Arial" w:hAnsi="Arial" w:cs="Arial"/>
        </w:rPr>
        <w:t xml:space="preserve"> bedes forbered</w:t>
      </w:r>
      <w:r w:rsidR="00750588">
        <w:rPr>
          <w:rFonts w:ascii="Arial" w:hAnsi="Arial" w:cs="Arial"/>
        </w:rPr>
        <w:t>e dig på inden vores fælles TUS-</w:t>
      </w:r>
      <w:r w:rsidRPr="00E2303A">
        <w:rPr>
          <w:rFonts w:ascii="Arial" w:hAnsi="Arial" w:cs="Arial"/>
        </w:rPr>
        <w:t>samtale. Spørgsmålene kredser om tre overordne</w:t>
      </w:r>
      <w:r w:rsidR="00750588">
        <w:rPr>
          <w:rFonts w:ascii="Arial" w:hAnsi="Arial" w:cs="Arial"/>
        </w:rPr>
        <w:t>de emner, som er centrale at tale</w:t>
      </w:r>
      <w:r w:rsidRPr="00E2303A">
        <w:rPr>
          <w:rFonts w:ascii="Arial" w:hAnsi="Arial" w:cs="Arial"/>
        </w:rPr>
        <w:t xml:space="preserve"> om til en T</w:t>
      </w:r>
      <w:r w:rsidR="00750588">
        <w:rPr>
          <w:rFonts w:ascii="Arial" w:hAnsi="Arial" w:cs="Arial"/>
        </w:rPr>
        <w:t>US-</w:t>
      </w:r>
      <w:r w:rsidRPr="00E2303A">
        <w:rPr>
          <w:rFonts w:ascii="Arial" w:hAnsi="Arial" w:cs="Arial"/>
        </w:rPr>
        <w:t xml:space="preserve">samtale: </w:t>
      </w:r>
      <w:r w:rsidRPr="00E2303A">
        <w:rPr>
          <w:rFonts w:ascii="Arial" w:hAnsi="Arial" w:cs="Arial"/>
          <w:i/>
        </w:rPr>
        <w:t>Vores team</w:t>
      </w:r>
      <w:r w:rsidRPr="00E2303A">
        <w:rPr>
          <w:rFonts w:ascii="Arial" w:hAnsi="Arial" w:cs="Arial"/>
        </w:rPr>
        <w:t xml:space="preserve">, </w:t>
      </w:r>
      <w:r w:rsidRPr="00E2303A">
        <w:rPr>
          <w:rFonts w:ascii="Arial" w:hAnsi="Arial" w:cs="Arial"/>
          <w:i/>
        </w:rPr>
        <w:t>Faglighed</w:t>
      </w:r>
      <w:r w:rsidRPr="00E2303A">
        <w:rPr>
          <w:rFonts w:ascii="Arial" w:hAnsi="Arial" w:cs="Arial"/>
        </w:rPr>
        <w:t xml:space="preserve"> og </w:t>
      </w:r>
      <w:r w:rsidRPr="00E2303A">
        <w:rPr>
          <w:rFonts w:ascii="Arial" w:hAnsi="Arial" w:cs="Arial"/>
          <w:i/>
        </w:rPr>
        <w:t>Relationer.</w:t>
      </w:r>
    </w:p>
    <w:p w14:paraId="7646D899" w14:textId="2D6C4104" w:rsidR="00E2303A" w:rsidRPr="00E2303A" w:rsidRDefault="00E2303A" w:rsidP="006E6F83">
      <w:pPr>
        <w:pStyle w:val="Overskrift2"/>
      </w:pPr>
      <w:r w:rsidRPr="00E2303A">
        <w:t>Vores team</w:t>
      </w:r>
    </w:p>
    <w:p w14:paraId="1E1E8B45" w14:textId="3888DB38" w:rsidR="001060AC" w:rsidRDefault="00E2303A" w:rsidP="001060AC">
      <w:pPr>
        <w:spacing w:after="0" w:line="276" w:lineRule="auto"/>
        <w:jc w:val="both"/>
        <w:rPr>
          <w:rFonts w:ascii="Arial" w:hAnsi="Arial" w:cs="Arial"/>
        </w:rPr>
      </w:pPr>
      <w:r w:rsidRPr="00E2303A">
        <w:rPr>
          <w:rFonts w:ascii="Arial" w:hAnsi="Arial" w:cs="Arial"/>
        </w:rPr>
        <w:t>Disse spørgsmål spørger ind til</w:t>
      </w:r>
      <w:r w:rsidR="00092399">
        <w:rPr>
          <w:rFonts w:ascii="Arial" w:hAnsi="Arial" w:cs="Arial"/>
        </w:rPr>
        <w:t>,</w:t>
      </w:r>
      <w:r w:rsidRPr="00E2303A">
        <w:rPr>
          <w:rFonts w:ascii="Arial" w:hAnsi="Arial" w:cs="Arial"/>
        </w:rPr>
        <w:t xml:space="preserve"> hvad en god/dårlig arbejdsdag er for teamet. Fokus er her på</w:t>
      </w:r>
      <w:r w:rsidR="00750588">
        <w:rPr>
          <w:rFonts w:ascii="Arial" w:hAnsi="Arial" w:cs="Arial"/>
        </w:rPr>
        <w:t>,</w:t>
      </w:r>
      <w:r w:rsidRPr="00E2303A">
        <w:rPr>
          <w:rFonts w:ascii="Arial" w:hAnsi="Arial" w:cs="Arial"/>
        </w:rPr>
        <w:t xml:space="preserve"> hvordan teamet oplever samarbejdet med hinanden</w:t>
      </w:r>
      <w:r w:rsidR="00750588">
        <w:rPr>
          <w:rFonts w:ascii="Arial" w:hAnsi="Arial" w:cs="Arial"/>
        </w:rPr>
        <w:t>,</w:t>
      </w:r>
      <w:r w:rsidRPr="00E2303A">
        <w:rPr>
          <w:rFonts w:ascii="Arial" w:hAnsi="Arial" w:cs="Arial"/>
        </w:rPr>
        <w:t xml:space="preserve"> det vil sige teamets faglige og sociale samarbejde. Snakken vil ofte berøre emner såsom kommunikationen med hinanden, tillid og anerkendelse, forståelse og respekt fo</w:t>
      </w:r>
      <w:r w:rsidR="001060AC">
        <w:rPr>
          <w:rFonts w:ascii="Arial" w:hAnsi="Arial" w:cs="Arial"/>
        </w:rPr>
        <w:t xml:space="preserve">r hinandens forskelligheder etc. </w:t>
      </w:r>
    </w:p>
    <w:p w14:paraId="14D1A0D9" w14:textId="7F5421DB" w:rsidR="001060AC" w:rsidRPr="001060AC" w:rsidRDefault="001060AC" w:rsidP="001060AC">
      <w:pPr>
        <w:pStyle w:val="Overskrift3"/>
        <w:spacing w:after="0" w:afterAutospacing="0"/>
        <w:ind w:left="567"/>
      </w:pPr>
      <w:r>
        <w:t>God dag</w:t>
      </w:r>
    </w:p>
    <w:p w14:paraId="04D4DF02" w14:textId="56618B2A" w:rsidR="00350667" w:rsidRPr="00E2303A" w:rsidRDefault="007F327D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 xml:space="preserve">Hvad er en god arbejdsdag for </w:t>
      </w:r>
      <w:r w:rsidR="00BC5BAC" w:rsidRPr="00E2303A">
        <w:rPr>
          <w:rFonts w:ascii="Arial" w:hAnsi="Arial" w:cs="Arial"/>
        </w:rPr>
        <w:t>jer</w:t>
      </w:r>
      <w:r w:rsidRPr="00E2303A">
        <w:rPr>
          <w:rFonts w:ascii="Arial" w:hAnsi="Arial" w:cs="Arial"/>
        </w:rPr>
        <w:t xml:space="preserve"> i teamet?</w:t>
      </w:r>
    </w:p>
    <w:p w14:paraId="757BF57D" w14:textId="77D68A21" w:rsidR="00350667" w:rsidRPr="00E2303A" w:rsidRDefault="007F327D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Hvordan fungerer samarbejdet i teamet</w:t>
      </w:r>
      <w:r w:rsidR="00350667" w:rsidRPr="00E2303A">
        <w:rPr>
          <w:rFonts w:ascii="Arial" w:hAnsi="Arial" w:cs="Arial"/>
        </w:rPr>
        <w:t>?</w:t>
      </w:r>
    </w:p>
    <w:p w14:paraId="2F85AB3B" w14:textId="754EB73A" w:rsidR="003740C3" w:rsidRPr="00E2303A" w:rsidRDefault="007F327D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 xml:space="preserve">Hvad kan </w:t>
      </w:r>
      <w:r w:rsidR="00BC5BAC" w:rsidRPr="00E2303A">
        <w:rPr>
          <w:rFonts w:ascii="Arial" w:hAnsi="Arial" w:cs="Arial"/>
        </w:rPr>
        <w:t>I</w:t>
      </w:r>
      <w:r w:rsidRPr="00E2303A">
        <w:rPr>
          <w:rFonts w:ascii="Arial" w:hAnsi="Arial" w:cs="Arial"/>
        </w:rPr>
        <w:t xml:space="preserve"> gøre</w:t>
      </w:r>
      <w:r w:rsidR="00092399">
        <w:rPr>
          <w:rFonts w:ascii="Arial" w:hAnsi="Arial" w:cs="Arial"/>
        </w:rPr>
        <w:t>,</w:t>
      </w:r>
      <w:r w:rsidRPr="00E2303A">
        <w:rPr>
          <w:rFonts w:ascii="Arial" w:hAnsi="Arial" w:cs="Arial"/>
        </w:rPr>
        <w:t xml:space="preserve"> for at </w:t>
      </w:r>
      <w:r w:rsidR="00BC5BAC" w:rsidRPr="00E2303A">
        <w:rPr>
          <w:rFonts w:ascii="Arial" w:hAnsi="Arial" w:cs="Arial"/>
        </w:rPr>
        <w:t>jeres</w:t>
      </w:r>
      <w:r w:rsidRPr="00E2303A">
        <w:rPr>
          <w:rFonts w:ascii="Arial" w:hAnsi="Arial" w:cs="Arial"/>
        </w:rPr>
        <w:t xml:space="preserve"> samarbejde bliver endnu bedre?</w:t>
      </w:r>
    </w:p>
    <w:p w14:paraId="3606C2C9" w14:textId="77777777" w:rsidR="00350667" w:rsidRPr="00E2303A" w:rsidRDefault="00350667" w:rsidP="00AB3331">
      <w:pPr>
        <w:ind w:left="567"/>
        <w:rPr>
          <w:rFonts w:ascii="Arial" w:hAnsi="Arial" w:cs="Arial"/>
        </w:rPr>
      </w:pPr>
    </w:p>
    <w:p w14:paraId="3C6B7661" w14:textId="77777777" w:rsidR="00350667" w:rsidRPr="00E2303A" w:rsidRDefault="00350667" w:rsidP="00750588">
      <w:pPr>
        <w:pStyle w:val="Overskrift3"/>
        <w:spacing w:before="0" w:beforeAutospacing="0" w:after="0" w:afterAutospacing="0"/>
        <w:ind w:left="567"/>
      </w:pPr>
      <w:r w:rsidRPr="00E2303A">
        <w:t>Dårlig dag</w:t>
      </w:r>
    </w:p>
    <w:p w14:paraId="01A94D85" w14:textId="5C3A3469" w:rsidR="00350667" w:rsidRPr="00E2303A" w:rsidRDefault="00350667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 xml:space="preserve">Hvad er en dårlig </w:t>
      </w:r>
      <w:r w:rsidR="003740C3" w:rsidRPr="00E2303A">
        <w:rPr>
          <w:rFonts w:ascii="Arial" w:hAnsi="Arial" w:cs="Arial"/>
        </w:rPr>
        <w:t>arbejds</w:t>
      </w:r>
      <w:r w:rsidR="007F327D" w:rsidRPr="00E2303A">
        <w:rPr>
          <w:rFonts w:ascii="Arial" w:hAnsi="Arial" w:cs="Arial"/>
        </w:rPr>
        <w:t xml:space="preserve">dag for </w:t>
      </w:r>
      <w:r w:rsidR="00BC5BAC" w:rsidRPr="00E2303A">
        <w:rPr>
          <w:rFonts w:ascii="Arial" w:hAnsi="Arial" w:cs="Arial"/>
        </w:rPr>
        <w:t>jer i</w:t>
      </w:r>
      <w:r w:rsidR="007F327D" w:rsidRPr="00E2303A">
        <w:rPr>
          <w:rFonts w:ascii="Arial" w:hAnsi="Arial" w:cs="Arial"/>
        </w:rPr>
        <w:t xml:space="preserve"> teamet</w:t>
      </w:r>
      <w:r w:rsidRPr="00E2303A">
        <w:rPr>
          <w:rFonts w:ascii="Arial" w:hAnsi="Arial" w:cs="Arial"/>
        </w:rPr>
        <w:t>?</w:t>
      </w:r>
    </w:p>
    <w:p w14:paraId="570F9878" w14:textId="67D81BA3" w:rsidR="00350667" w:rsidRPr="00E2303A" w:rsidRDefault="007F327D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Er der situationer</w:t>
      </w:r>
      <w:r w:rsidR="00092399">
        <w:rPr>
          <w:rFonts w:ascii="Arial" w:hAnsi="Arial" w:cs="Arial"/>
        </w:rPr>
        <w:t>,</w:t>
      </w:r>
      <w:r w:rsidRPr="00E2303A">
        <w:rPr>
          <w:rFonts w:ascii="Arial" w:hAnsi="Arial" w:cs="Arial"/>
        </w:rPr>
        <w:t xml:space="preserve"> hvor</w:t>
      </w:r>
      <w:r w:rsidR="00BC5BAC" w:rsidRPr="00E2303A">
        <w:rPr>
          <w:rFonts w:ascii="Arial" w:hAnsi="Arial" w:cs="Arial"/>
        </w:rPr>
        <w:t xml:space="preserve"> jeres</w:t>
      </w:r>
      <w:r w:rsidRPr="00E2303A">
        <w:rPr>
          <w:rFonts w:ascii="Arial" w:hAnsi="Arial" w:cs="Arial"/>
        </w:rPr>
        <w:t xml:space="preserve"> samarbejdet fungerer mindre godt</w:t>
      </w:r>
      <w:r w:rsidR="00350667" w:rsidRPr="00E2303A">
        <w:rPr>
          <w:rFonts w:ascii="Arial" w:hAnsi="Arial" w:cs="Arial"/>
        </w:rPr>
        <w:t>?</w:t>
      </w:r>
    </w:p>
    <w:p w14:paraId="504B2E1D" w14:textId="1DB59723" w:rsidR="00350667" w:rsidRDefault="007F327D" w:rsidP="001060AC">
      <w:pPr>
        <w:spacing w:after="0"/>
        <w:ind w:left="567"/>
        <w:rPr>
          <w:rFonts w:ascii="Arial" w:hAnsi="Arial" w:cs="Arial"/>
          <w:color w:val="000000"/>
          <w:sz w:val="18"/>
          <w:szCs w:val="18"/>
        </w:rPr>
      </w:pPr>
      <w:r w:rsidRPr="00E2303A">
        <w:rPr>
          <w:rFonts w:ascii="Arial" w:hAnsi="Arial" w:cs="Arial"/>
        </w:rPr>
        <w:t xml:space="preserve">Hvordan håndterer </w:t>
      </w:r>
      <w:r w:rsidR="00BC5BAC" w:rsidRPr="00E2303A">
        <w:rPr>
          <w:rFonts w:ascii="Arial" w:hAnsi="Arial" w:cs="Arial"/>
        </w:rPr>
        <w:t>I</w:t>
      </w:r>
      <w:r w:rsidRPr="00E2303A">
        <w:rPr>
          <w:rFonts w:ascii="Arial" w:hAnsi="Arial" w:cs="Arial"/>
        </w:rPr>
        <w:t xml:space="preserve"> situationer, hvor samarbejdet fungerer mindre godt</w:t>
      </w:r>
      <w:r w:rsidR="003740C3" w:rsidRPr="00E2303A">
        <w:rPr>
          <w:rFonts w:ascii="Arial" w:hAnsi="Arial" w:cs="Arial"/>
        </w:rPr>
        <w:t>?</w:t>
      </w:r>
    </w:p>
    <w:p w14:paraId="5A73DAAD" w14:textId="77777777" w:rsidR="001060AC" w:rsidRPr="001060AC" w:rsidRDefault="001060AC" w:rsidP="001060AC">
      <w:pPr>
        <w:spacing w:after="0"/>
        <w:ind w:left="567"/>
        <w:rPr>
          <w:rFonts w:ascii="Arial" w:hAnsi="Arial" w:cs="Arial"/>
          <w:color w:val="000000"/>
          <w:sz w:val="18"/>
          <w:szCs w:val="18"/>
        </w:rPr>
      </w:pPr>
    </w:p>
    <w:p w14:paraId="16A5D9D4" w14:textId="77777777" w:rsidR="00E2303A" w:rsidRPr="00C402CA" w:rsidRDefault="00E2303A" w:rsidP="001060AC">
      <w:pPr>
        <w:pStyle w:val="Overskrift2"/>
      </w:pPr>
      <w:r w:rsidRPr="00C402CA">
        <w:t>Faglighed</w:t>
      </w:r>
    </w:p>
    <w:p w14:paraId="3369F91F" w14:textId="58E030F9" w:rsidR="00E2303A" w:rsidRDefault="00E2303A" w:rsidP="001060AC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Disse spørgsmål spørger ind til</w:t>
      </w:r>
      <w:r w:rsidRPr="004C1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B5091">
        <w:rPr>
          <w:rFonts w:ascii="Arial" w:hAnsi="Arial" w:cs="Arial"/>
        </w:rPr>
        <w:t xml:space="preserve">e opgavemæssige og faglige aspekter, som er væsentlige at </w:t>
      </w:r>
      <w:r w:rsidR="00750588">
        <w:rPr>
          <w:rFonts w:ascii="Arial" w:hAnsi="Arial" w:cs="Arial"/>
        </w:rPr>
        <w:t xml:space="preserve">tale </w:t>
      </w:r>
      <w:r w:rsidRPr="005B5091">
        <w:rPr>
          <w:rFonts w:ascii="Arial" w:hAnsi="Arial" w:cs="Arial"/>
        </w:rPr>
        <w:t xml:space="preserve">om til en </w:t>
      </w:r>
      <w:r>
        <w:rPr>
          <w:rFonts w:ascii="Arial" w:hAnsi="Arial" w:cs="Arial"/>
        </w:rPr>
        <w:t>T</w:t>
      </w:r>
      <w:r w:rsidR="00750588">
        <w:rPr>
          <w:rFonts w:ascii="Arial" w:hAnsi="Arial" w:cs="Arial"/>
        </w:rPr>
        <w:t>US-</w:t>
      </w:r>
      <w:r w:rsidRPr="005B5091">
        <w:rPr>
          <w:rFonts w:ascii="Arial" w:hAnsi="Arial" w:cs="Arial"/>
        </w:rPr>
        <w:t xml:space="preserve">samtale. </w:t>
      </w:r>
      <w:r w:rsidRPr="00E2303A">
        <w:rPr>
          <w:rFonts w:ascii="Arial" w:hAnsi="Arial" w:cs="Arial"/>
        </w:rPr>
        <w:t>Fokus er her på teamets fælles faglighed og kompetencer, hvor et team er mere end en gruppe af individer. Det vil sige</w:t>
      </w:r>
      <w:r w:rsidR="00750588">
        <w:rPr>
          <w:rFonts w:ascii="Arial" w:hAnsi="Arial" w:cs="Arial"/>
        </w:rPr>
        <w:t>,</w:t>
      </w:r>
      <w:r w:rsidRPr="00E2303A">
        <w:rPr>
          <w:rFonts w:ascii="Arial" w:hAnsi="Arial" w:cs="Arial"/>
        </w:rPr>
        <w:t xml:space="preserve"> at der er fokus på teamets faglige samarbejde ift. udnyttelse af team-kompetencer og teamets arbejde med fælles arbejdsopgaver sat i relation til arbejdspladsens mål og værdier.</w:t>
      </w:r>
    </w:p>
    <w:p w14:paraId="5CD49042" w14:textId="77777777" w:rsidR="00E350C1" w:rsidRPr="00E2303A" w:rsidRDefault="00E350C1" w:rsidP="00750588">
      <w:pPr>
        <w:pStyle w:val="Overskrift3"/>
        <w:spacing w:before="0" w:beforeAutospacing="0" w:after="0" w:afterAutospacing="0"/>
        <w:ind w:left="567"/>
      </w:pPr>
      <w:r w:rsidRPr="00E2303A">
        <w:br/>
        <w:t xml:space="preserve">Opgaver </w:t>
      </w:r>
    </w:p>
    <w:p w14:paraId="2FE337DC" w14:textId="17C7A5D9" w:rsidR="00E2303A" w:rsidRDefault="00234EDF" w:rsidP="00E2303A">
      <w:pPr>
        <w:spacing w:after="0"/>
        <w:ind w:left="567"/>
        <w:rPr>
          <w:rFonts w:ascii="Arial" w:eastAsia="Times New Roman" w:hAnsi="Arial" w:cs="Arial"/>
          <w:lang w:eastAsia="da-DK"/>
        </w:rPr>
      </w:pPr>
      <w:r w:rsidRPr="00E2303A">
        <w:rPr>
          <w:rFonts w:ascii="Arial" w:eastAsia="Times New Roman" w:hAnsi="Arial" w:cs="Arial"/>
          <w:lang w:eastAsia="da-DK"/>
        </w:rPr>
        <w:t xml:space="preserve">Hvilke </w:t>
      </w:r>
      <w:r w:rsidR="001B654F" w:rsidRPr="00E2303A">
        <w:rPr>
          <w:rFonts w:ascii="Arial" w:eastAsia="Times New Roman" w:hAnsi="Arial" w:cs="Arial"/>
          <w:lang w:eastAsia="da-DK"/>
        </w:rPr>
        <w:t xml:space="preserve">særligt vigtige </w:t>
      </w:r>
      <w:r w:rsidRPr="00E2303A">
        <w:rPr>
          <w:rFonts w:ascii="Arial" w:eastAsia="Times New Roman" w:hAnsi="Arial" w:cs="Arial"/>
          <w:lang w:eastAsia="da-DK"/>
        </w:rPr>
        <w:t xml:space="preserve">opgaver, </w:t>
      </w:r>
      <w:r w:rsidR="003A56A1" w:rsidRPr="00E2303A">
        <w:rPr>
          <w:rFonts w:ascii="Arial" w:eastAsia="Times New Roman" w:hAnsi="Arial" w:cs="Arial"/>
          <w:lang w:eastAsia="da-DK"/>
        </w:rPr>
        <w:t xml:space="preserve">aktiviteter eller </w:t>
      </w:r>
      <w:r w:rsidRPr="00E2303A">
        <w:rPr>
          <w:rFonts w:ascii="Arial" w:eastAsia="Times New Roman" w:hAnsi="Arial" w:cs="Arial"/>
          <w:lang w:eastAsia="da-DK"/>
        </w:rPr>
        <w:t>projekter</w:t>
      </w:r>
      <w:r w:rsidR="00092399">
        <w:rPr>
          <w:rFonts w:ascii="Arial" w:eastAsia="Times New Roman" w:hAnsi="Arial" w:cs="Arial"/>
          <w:lang w:eastAsia="da-DK"/>
        </w:rPr>
        <w:t xml:space="preserve"> </w:t>
      </w:r>
      <w:r w:rsidRPr="00E2303A">
        <w:rPr>
          <w:rFonts w:ascii="Arial" w:eastAsia="Times New Roman" w:hAnsi="Arial" w:cs="Arial"/>
          <w:lang w:eastAsia="da-DK"/>
        </w:rPr>
        <w:t xml:space="preserve">har </w:t>
      </w:r>
      <w:r w:rsidR="007F327D" w:rsidRPr="00E2303A">
        <w:rPr>
          <w:rFonts w:ascii="Arial" w:eastAsia="Times New Roman" w:hAnsi="Arial" w:cs="Arial"/>
          <w:lang w:eastAsia="da-DK"/>
        </w:rPr>
        <w:t>teamet</w:t>
      </w:r>
      <w:r w:rsidRPr="00E2303A">
        <w:rPr>
          <w:rFonts w:ascii="Arial" w:eastAsia="Times New Roman" w:hAnsi="Arial" w:cs="Arial"/>
          <w:lang w:eastAsia="da-DK"/>
        </w:rPr>
        <w:t xml:space="preserve"> haft det seneste år</w:t>
      </w:r>
      <w:r w:rsidR="007F327D" w:rsidRPr="00E2303A">
        <w:rPr>
          <w:rFonts w:ascii="Arial" w:eastAsia="Times New Roman" w:hAnsi="Arial" w:cs="Arial"/>
          <w:lang w:eastAsia="da-DK"/>
        </w:rPr>
        <w:t>,</w:t>
      </w:r>
      <w:r w:rsidRPr="00E2303A">
        <w:rPr>
          <w:rFonts w:ascii="Arial" w:eastAsia="Times New Roman" w:hAnsi="Arial" w:cs="Arial"/>
          <w:lang w:eastAsia="da-DK"/>
        </w:rPr>
        <w:t xml:space="preserve"> og hvilke skal </w:t>
      </w:r>
      <w:r w:rsidR="007F327D" w:rsidRPr="00E2303A">
        <w:rPr>
          <w:rFonts w:ascii="Arial" w:eastAsia="Times New Roman" w:hAnsi="Arial" w:cs="Arial"/>
          <w:lang w:eastAsia="da-DK"/>
        </w:rPr>
        <w:t>I i</w:t>
      </w:r>
      <w:r w:rsidRPr="00E2303A">
        <w:rPr>
          <w:rFonts w:ascii="Arial" w:eastAsia="Times New Roman" w:hAnsi="Arial" w:cs="Arial"/>
          <w:lang w:eastAsia="da-DK"/>
        </w:rPr>
        <w:t>gang med?</w:t>
      </w:r>
    </w:p>
    <w:p w14:paraId="1835689D" w14:textId="3AE2BF6D" w:rsidR="00234EDF" w:rsidRPr="00E2303A" w:rsidRDefault="00234EDF" w:rsidP="00E2303A">
      <w:pPr>
        <w:spacing w:after="0"/>
        <w:ind w:left="567"/>
        <w:rPr>
          <w:rFonts w:ascii="Arial" w:eastAsia="Times New Roman" w:hAnsi="Arial" w:cs="Arial"/>
          <w:lang w:eastAsia="da-DK"/>
        </w:rPr>
      </w:pPr>
      <w:r w:rsidRPr="00E2303A">
        <w:rPr>
          <w:rFonts w:ascii="Arial" w:eastAsia="Times New Roman" w:hAnsi="Arial" w:cs="Arial"/>
          <w:lang w:eastAsia="da-DK"/>
        </w:rPr>
        <w:t>Hv</w:t>
      </w:r>
      <w:r w:rsidR="00D371B4" w:rsidRPr="00E2303A">
        <w:rPr>
          <w:rFonts w:ascii="Arial" w:eastAsia="Times New Roman" w:hAnsi="Arial" w:cs="Arial"/>
          <w:lang w:eastAsia="da-DK"/>
        </w:rPr>
        <w:t>ilke opgaver</w:t>
      </w:r>
      <w:r w:rsidR="00902B6C" w:rsidRPr="00E2303A">
        <w:rPr>
          <w:rFonts w:ascii="Arial" w:eastAsia="Times New Roman" w:hAnsi="Arial" w:cs="Arial"/>
          <w:lang w:eastAsia="da-DK"/>
        </w:rPr>
        <w:t>, aktiviteter eller projekter</w:t>
      </w:r>
      <w:r w:rsidR="00D371B4" w:rsidRPr="00E2303A">
        <w:rPr>
          <w:rFonts w:ascii="Arial" w:eastAsia="Times New Roman" w:hAnsi="Arial" w:cs="Arial"/>
          <w:lang w:eastAsia="da-DK"/>
        </w:rPr>
        <w:t xml:space="preserve"> </w:t>
      </w:r>
      <w:r w:rsidRPr="00E2303A">
        <w:rPr>
          <w:rFonts w:ascii="Arial" w:eastAsia="Times New Roman" w:hAnsi="Arial" w:cs="Arial"/>
          <w:lang w:eastAsia="da-DK"/>
        </w:rPr>
        <w:t xml:space="preserve">er gået godt, og </w:t>
      </w:r>
      <w:r w:rsidR="00D371B4" w:rsidRPr="00E2303A">
        <w:rPr>
          <w:rFonts w:ascii="Arial" w:eastAsia="Times New Roman" w:hAnsi="Arial" w:cs="Arial"/>
          <w:lang w:eastAsia="da-DK"/>
        </w:rPr>
        <w:t xml:space="preserve">hvilke </w:t>
      </w:r>
      <w:r w:rsidRPr="00E2303A">
        <w:rPr>
          <w:rFonts w:ascii="Arial" w:eastAsia="Times New Roman" w:hAnsi="Arial" w:cs="Arial"/>
          <w:lang w:eastAsia="da-DK"/>
        </w:rPr>
        <w:t xml:space="preserve">har været udfordrende? </w:t>
      </w:r>
      <w:r w:rsidR="007F327D" w:rsidRPr="00E2303A">
        <w:rPr>
          <w:rFonts w:ascii="Arial" w:eastAsia="Times New Roman" w:hAnsi="Arial" w:cs="Arial"/>
          <w:lang w:eastAsia="da-DK"/>
        </w:rPr>
        <w:t>Hvorfor?</w:t>
      </w:r>
    </w:p>
    <w:p w14:paraId="53FAFB04" w14:textId="4F3A317B" w:rsidR="00234EDF" w:rsidRPr="00E2303A" w:rsidRDefault="001060AC" w:rsidP="00092399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Er der noget</w:t>
      </w:r>
      <w:r w:rsidR="00092399">
        <w:rPr>
          <w:rFonts w:ascii="Arial" w:hAnsi="Arial" w:cs="Arial"/>
        </w:rPr>
        <w:t>,</w:t>
      </w:r>
      <w:r w:rsidR="007F327D" w:rsidRPr="00E2303A">
        <w:rPr>
          <w:rFonts w:ascii="Arial" w:hAnsi="Arial" w:cs="Arial"/>
        </w:rPr>
        <w:t xml:space="preserve"> </w:t>
      </w:r>
      <w:r w:rsidR="00BC5BAC" w:rsidRPr="00E2303A">
        <w:rPr>
          <w:rFonts w:ascii="Arial" w:hAnsi="Arial" w:cs="Arial"/>
        </w:rPr>
        <w:t>I</w:t>
      </w:r>
      <w:r w:rsidR="00092399">
        <w:rPr>
          <w:rFonts w:ascii="Arial" w:hAnsi="Arial" w:cs="Arial"/>
        </w:rPr>
        <w:t xml:space="preserve"> </w:t>
      </w:r>
      <w:r w:rsidR="007F327D" w:rsidRPr="00E2303A">
        <w:rPr>
          <w:rFonts w:ascii="Arial" w:hAnsi="Arial" w:cs="Arial"/>
        </w:rPr>
        <w:t>som team skal gøre anderledes for at kunne lykkes endnu bedre med opgaverne fremadrettet?</w:t>
      </w:r>
    </w:p>
    <w:p w14:paraId="5E7CBA31" w14:textId="77777777" w:rsidR="00B01396" w:rsidRPr="00E2303A" w:rsidRDefault="00B01396" w:rsidP="00E2303A">
      <w:pPr>
        <w:spacing w:after="0"/>
        <w:ind w:left="567"/>
        <w:rPr>
          <w:rFonts w:ascii="Arial" w:hAnsi="Arial" w:cs="Arial"/>
        </w:rPr>
      </w:pPr>
    </w:p>
    <w:p w14:paraId="5F64CD29" w14:textId="0EB7652E" w:rsidR="007F327D" w:rsidRPr="00E2303A" w:rsidRDefault="007F327D" w:rsidP="00E2303A">
      <w:pPr>
        <w:spacing w:after="0"/>
        <w:ind w:left="567"/>
        <w:rPr>
          <w:rFonts w:ascii="Arial" w:hAnsi="Arial" w:cs="Arial"/>
          <w:b/>
        </w:rPr>
      </w:pPr>
      <w:r w:rsidRPr="00E2303A">
        <w:rPr>
          <w:rFonts w:ascii="Arial" w:hAnsi="Arial" w:cs="Arial"/>
          <w:b/>
        </w:rPr>
        <w:t>Mål og værdier</w:t>
      </w:r>
      <w:r w:rsidR="004347A0" w:rsidRPr="00E2303A">
        <w:rPr>
          <w:rFonts w:ascii="Arial" w:hAnsi="Arial" w:cs="Arial"/>
          <w:b/>
        </w:rPr>
        <w:t xml:space="preserve"> </w:t>
      </w:r>
    </w:p>
    <w:p w14:paraId="54EB90BA" w14:textId="3B7C05A0" w:rsidR="004347A0" w:rsidRPr="00E2303A" w:rsidRDefault="007F327D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Hvilke mål ser I som de væsentligste for teamet?</w:t>
      </w:r>
    </w:p>
    <w:p w14:paraId="24D1D312" w14:textId="5C354368" w:rsidR="00BC5BAC" w:rsidRPr="00E2303A" w:rsidRDefault="00BC5BAC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Hvilke af Randers Kommunes værdier er særligt vigtige for jer, når I løser opgaverne?</w:t>
      </w:r>
    </w:p>
    <w:p w14:paraId="70304AB3" w14:textId="29E50C45" w:rsidR="007F327D" w:rsidRDefault="00BC5BAC" w:rsidP="001060AC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I hvilke situationer kan jeres værdier komme under pres?</w:t>
      </w:r>
    </w:p>
    <w:p w14:paraId="53147D9F" w14:textId="16FFE66D" w:rsidR="001060AC" w:rsidRDefault="001060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37A768" w14:textId="77777777" w:rsidR="001060AC" w:rsidRPr="001060AC" w:rsidRDefault="001060AC" w:rsidP="001060AC">
      <w:pPr>
        <w:spacing w:after="0"/>
        <w:ind w:left="567"/>
        <w:rPr>
          <w:rFonts w:ascii="Arial" w:hAnsi="Arial" w:cs="Arial"/>
        </w:rPr>
      </w:pPr>
    </w:p>
    <w:p w14:paraId="71FFDFA9" w14:textId="77777777" w:rsidR="00234EDF" w:rsidRPr="00E2303A" w:rsidRDefault="00234EDF" w:rsidP="001060AC">
      <w:pPr>
        <w:pStyle w:val="Overskrift3"/>
        <w:spacing w:before="0" w:beforeAutospacing="0" w:after="0" w:afterAutospacing="0"/>
        <w:ind w:left="567"/>
      </w:pPr>
      <w:r w:rsidRPr="00E2303A">
        <w:t>Kompetencer</w:t>
      </w:r>
    </w:p>
    <w:p w14:paraId="004A8C31" w14:textId="52A9F742" w:rsidR="00BC5BAC" w:rsidRPr="00E2303A" w:rsidRDefault="00BC5BAC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Hvordan bringer I hinandens kompetencer, viden og erfaring i spil, når I løser hverdagens opgaver?</w:t>
      </w:r>
    </w:p>
    <w:p w14:paraId="64854F0D" w14:textId="77777777" w:rsidR="00BC5BAC" w:rsidRPr="00E2303A" w:rsidRDefault="004347A0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Hvilke kompetencer får teamet brug for i relation til fremtidige arbejdsopgaver</w:t>
      </w:r>
      <w:r w:rsidR="00550EF5" w:rsidRPr="00E2303A">
        <w:rPr>
          <w:rFonts w:ascii="Arial" w:hAnsi="Arial" w:cs="Arial"/>
        </w:rPr>
        <w:t>?</w:t>
      </w:r>
    </w:p>
    <w:p w14:paraId="2596E4DE" w14:textId="5BE01CF3" w:rsidR="004347A0" w:rsidRPr="00E2303A" w:rsidRDefault="004347A0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 xml:space="preserve">Hvordan kan </w:t>
      </w:r>
      <w:r w:rsidR="00BC5BAC" w:rsidRPr="00E2303A">
        <w:rPr>
          <w:rFonts w:ascii="Arial" w:hAnsi="Arial" w:cs="Arial"/>
        </w:rPr>
        <w:t>I</w:t>
      </w:r>
      <w:r w:rsidRPr="00E2303A">
        <w:rPr>
          <w:rFonts w:ascii="Arial" w:hAnsi="Arial" w:cs="Arial"/>
        </w:rPr>
        <w:t xml:space="preserve"> fremadrettet styrke teamets </w:t>
      </w:r>
      <w:r w:rsidR="00BC5BAC" w:rsidRPr="00E2303A">
        <w:rPr>
          <w:rFonts w:ascii="Arial" w:hAnsi="Arial" w:cs="Arial"/>
        </w:rPr>
        <w:t>kompetencer</w:t>
      </w:r>
      <w:r w:rsidRPr="00E2303A">
        <w:rPr>
          <w:rFonts w:ascii="Arial" w:hAnsi="Arial" w:cs="Arial"/>
        </w:rPr>
        <w:t xml:space="preserve"> (videndeling, sidemandsoplæring etc.)</w:t>
      </w:r>
      <w:r w:rsidR="00BC5BAC" w:rsidRPr="00E2303A">
        <w:rPr>
          <w:rFonts w:ascii="Arial" w:hAnsi="Arial" w:cs="Arial"/>
        </w:rPr>
        <w:t>?</w:t>
      </w:r>
      <w:r w:rsidRPr="00E2303A">
        <w:rPr>
          <w:rFonts w:ascii="Arial" w:hAnsi="Arial" w:cs="Arial"/>
        </w:rPr>
        <w:t xml:space="preserve"> </w:t>
      </w:r>
    </w:p>
    <w:p w14:paraId="71FDA582" w14:textId="77777777" w:rsidR="00571F3D" w:rsidRPr="00E2303A" w:rsidRDefault="00571F3D" w:rsidP="00E2303A">
      <w:pPr>
        <w:spacing w:after="0"/>
        <w:rPr>
          <w:rFonts w:ascii="Arial" w:hAnsi="Arial" w:cs="Arial"/>
        </w:rPr>
      </w:pPr>
    </w:p>
    <w:p w14:paraId="19EA2F38" w14:textId="77777777" w:rsidR="00E2303A" w:rsidRPr="001350B3" w:rsidRDefault="00E2303A" w:rsidP="001060AC">
      <w:pPr>
        <w:pStyle w:val="Overskrift2"/>
      </w:pPr>
      <w:r w:rsidRPr="001350B3">
        <w:t>Relationer</w:t>
      </w:r>
    </w:p>
    <w:p w14:paraId="2AC367C9" w14:textId="5FF7B033" w:rsidR="00234EDF" w:rsidRPr="00E2303A" w:rsidRDefault="00E2303A" w:rsidP="00E230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Disse spørgsmål spørger ind til </w:t>
      </w:r>
      <w:r w:rsidRPr="005B5091">
        <w:rPr>
          <w:rFonts w:ascii="Arial" w:hAnsi="Arial" w:cs="Arial"/>
        </w:rPr>
        <w:t xml:space="preserve">de samarbejdsmæssige og relationelle aspekter, som er væsentlige at </w:t>
      </w:r>
      <w:r w:rsidR="001060AC">
        <w:rPr>
          <w:rFonts w:ascii="Arial" w:hAnsi="Arial" w:cs="Arial"/>
        </w:rPr>
        <w:t>tale</w:t>
      </w:r>
      <w:r w:rsidRPr="005B5091">
        <w:rPr>
          <w:rFonts w:ascii="Arial" w:hAnsi="Arial" w:cs="Arial"/>
        </w:rPr>
        <w:t xml:space="preserve"> om til en </w:t>
      </w:r>
      <w:r>
        <w:rPr>
          <w:rFonts w:ascii="Arial" w:hAnsi="Arial" w:cs="Arial"/>
        </w:rPr>
        <w:t>T</w:t>
      </w:r>
      <w:r w:rsidR="001060AC">
        <w:rPr>
          <w:rFonts w:ascii="Arial" w:hAnsi="Arial" w:cs="Arial"/>
        </w:rPr>
        <w:t>US-</w:t>
      </w:r>
      <w:r w:rsidRPr="005B5091">
        <w:rPr>
          <w:rFonts w:ascii="Arial" w:hAnsi="Arial" w:cs="Arial"/>
        </w:rPr>
        <w:t>samtale.</w:t>
      </w:r>
      <w:r>
        <w:rPr>
          <w:rFonts w:ascii="Arial" w:hAnsi="Arial" w:cs="Arial"/>
        </w:rPr>
        <w:t xml:space="preserve"> </w:t>
      </w:r>
      <w:r w:rsidRPr="00E2303A">
        <w:rPr>
          <w:rFonts w:ascii="Arial" w:hAnsi="Arial" w:cs="Arial"/>
        </w:rPr>
        <w:t>Fokus er her på teamets fælles relationer på og udenfor arbejdspladsen herunder teamets relation til nabo-teams, samarbejdspartnere og borgere.</w:t>
      </w:r>
    </w:p>
    <w:p w14:paraId="257151BA" w14:textId="77777777" w:rsidR="00F43E2A" w:rsidRPr="00E2303A" w:rsidRDefault="00F43E2A" w:rsidP="00E2303A">
      <w:pPr>
        <w:spacing w:after="0"/>
        <w:rPr>
          <w:rFonts w:ascii="Arial" w:hAnsi="Arial" w:cs="Arial"/>
          <w:b/>
        </w:rPr>
      </w:pPr>
    </w:p>
    <w:p w14:paraId="4E701F80" w14:textId="319FE622" w:rsidR="003370F8" w:rsidRPr="00E2303A" w:rsidRDefault="004347A0" w:rsidP="00E2303A">
      <w:pPr>
        <w:spacing w:after="0"/>
        <w:ind w:left="567"/>
        <w:rPr>
          <w:rFonts w:ascii="Arial" w:hAnsi="Arial" w:cs="Arial"/>
          <w:b/>
        </w:rPr>
      </w:pPr>
      <w:r w:rsidRPr="001060AC">
        <w:rPr>
          <w:rStyle w:val="Overskrift3Tegn"/>
          <w:rFonts w:eastAsiaTheme="minorHAnsi"/>
        </w:rPr>
        <w:t>Nabo-teams</w:t>
      </w:r>
      <w:r w:rsidR="00A9783E" w:rsidRPr="00E2303A">
        <w:rPr>
          <w:rFonts w:ascii="Arial" w:hAnsi="Arial" w:cs="Arial"/>
          <w:b/>
        </w:rPr>
        <w:t xml:space="preserve"> </w:t>
      </w:r>
      <w:r w:rsidR="00A9783E" w:rsidRPr="00E2303A">
        <w:rPr>
          <w:rFonts w:ascii="Arial" w:hAnsi="Arial" w:cs="Arial"/>
        </w:rPr>
        <w:t>(</w:t>
      </w:r>
      <w:r w:rsidR="00E2303A">
        <w:rPr>
          <w:rFonts w:ascii="Arial" w:hAnsi="Arial" w:cs="Arial"/>
        </w:rPr>
        <w:t>A</w:t>
      </w:r>
      <w:r w:rsidR="00BC5BAC" w:rsidRPr="00E2303A">
        <w:rPr>
          <w:rFonts w:ascii="Arial" w:hAnsi="Arial" w:cs="Arial"/>
        </w:rPr>
        <w:t xml:space="preserve">ndre </w:t>
      </w:r>
      <w:r w:rsidR="00A9783E" w:rsidRPr="00E2303A">
        <w:rPr>
          <w:rFonts w:ascii="Arial" w:hAnsi="Arial" w:cs="Arial"/>
        </w:rPr>
        <w:t>team</w:t>
      </w:r>
      <w:r w:rsidRPr="00E2303A">
        <w:rPr>
          <w:rFonts w:ascii="Arial" w:hAnsi="Arial" w:cs="Arial"/>
        </w:rPr>
        <w:t>s hvor der er en tæt relation/samarbejde omkring opgaver</w:t>
      </w:r>
      <w:r w:rsidR="00A9783E" w:rsidRPr="00E2303A">
        <w:rPr>
          <w:rFonts w:ascii="Arial" w:hAnsi="Arial" w:cs="Arial"/>
        </w:rPr>
        <w:t>)</w:t>
      </w:r>
    </w:p>
    <w:p w14:paraId="3E754947" w14:textId="565DF9D7" w:rsidR="00234EDF" w:rsidRPr="00E2303A" w:rsidRDefault="00234EDF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 xml:space="preserve">Hvordan oplever </w:t>
      </w:r>
      <w:r w:rsidR="004347A0" w:rsidRPr="00E2303A">
        <w:rPr>
          <w:rFonts w:ascii="Arial" w:hAnsi="Arial" w:cs="Arial"/>
        </w:rPr>
        <w:t>I</w:t>
      </w:r>
      <w:r w:rsidRPr="00E2303A">
        <w:rPr>
          <w:rFonts w:ascii="Arial" w:hAnsi="Arial" w:cs="Arial"/>
        </w:rPr>
        <w:t xml:space="preserve"> samarbejdet med </w:t>
      </w:r>
      <w:r w:rsidR="004347A0" w:rsidRPr="00E2303A">
        <w:rPr>
          <w:rFonts w:ascii="Arial" w:hAnsi="Arial" w:cs="Arial"/>
        </w:rPr>
        <w:t>jeres nabo-teams</w:t>
      </w:r>
      <w:r w:rsidRPr="00E2303A">
        <w:rPr>
          <w:rFonts w:ascii="Arial" w:hAnsi="Arial" w:cs="Arial"/>
        </w:rPr>
        <w:t>?</w:t>
      </w:r>
    </w:p>
    <w:p w14:paraId="34890DCC" w14:textId="5F91884F" w:rsidR="00234EDF" w:rsidRPr="00E2303A" w:rsidRDefault="00BC5BAC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Hvordan</w:t>
      </w:r>
      <w:r w:rsidR="004347A0" w:rsidRPr="00E2303A">
        <w:rPr>
          <w:rFonts w:ascii="Arial" w:hAnsi="Arial" w:cs="Arial"/>
        </w:rPr>
        <w:t xml:space="preserve"> dele</w:t>
      </w:r>
      <w:r w:rsidRPr="00E2303A">
        <w:rPr>
          <w:rFonts w:ascii="Arial" w:hAnsi="Arial" w:cs="Arial"/>
        </w:rPr>
        <w:t>r I</w:t>
      </w:r>
      <w:r w:rsidR="004347A0" w:rsidRPr="00E2303A">
        <w:rPr>
          <w:rFonts w:ascii="Arial" w:hAnsi="Arial" w:cs="Arial"/>
        </w:rPr>
        <w:t xml:space="preserve"> viden og erfaringer på tværs</w:t>
      </w:r>
      <w:r w:rsidRPr="00E2303A">
        <w:rPr>
          <w:rFonts w:ascii="Arial" w:hAnsi="Arial" w:cs="Arial"/>
        </w:rPr>
        <w:t xml:space="preserve"> af teams</w:t>
      </w:r>
      <w:r w:rsidR="00234EDF" w:rsidRPr="00E2303A">
        <w:rPr>
          <w:rFonts w:ascii="Arial" w:hAnsi="Arial" w:cs="Arial"/>
        </w:rPr>
        <w:t>?</w:t>
      </w:r>
    </w:p>
    <w:p w14:paraId="08E31F42" w14:textId="4169642A" w:rsidR="0006079F" w:rsidRPr="00E2303A" w:rsidRDefault="0006079F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Hvordan kan samarbejdet udvikles fremadrettet</w:t>
      </w:r>
      <w:r w:rsidR="00BC5BAC" w:rsidRPr="00E2303A">
        <w:rPr>
          <w:rFonts w:ascii="Arial" w:hAnsi="Arial" w:cs="Arial"/>
        </w:rPr>
        <w:t xml:space="preserve"> med jeres nabo-teams</w:t>
      </w:r>
      <w:r w:rsidRPr="00E2303A">
        <w:rPr>
          <w:rFonts w:ascii="Arial" w:hAnsi="Arial" w:cs="Arial"/>
        </w:rPr>
        <w:t>?</w:t>
      </w:r>
    </w:p>
    <w:p w14:paraId="0C32D9C8" w14:textId="77777777" w:rsidR="00A9783E" w:rsidRPr="00E2303A" w:rsidRDefault="00A9783E" w:rsidP="00E2303A">
      <w:pPr>
        <w:spacing w:after="0"/>
        <w:ind w:left="567"/>
        <w:rPr>
          <w:rFonts w:ascii="Arial" w:hAnsi="Arial" w:cs="Arial"/>
          <w:b/>
        </w:rPr>
      </w:pPr>
    </w:p>
    <w:p w14:paraId="15D986FB" w14:textId="36E1B4DB" w:rsidR="00C94BE5" w:rsidRPr="00E2303A" w:rsidRDefault="00C94BE5" w:rsidP="00E2303A">
      <w:pPr>
        <w:spacing w:after="0"/>
        <w:ind w:left="567"/>
        <w:rPr>
          <w:rFonts w:ascii="Arial" w:hAnsi="Arial" w:cs="Arial"/>
          <w:b/>
        </w:rPr>
      </w:pPr>
      <w:r w:rsidRPr="001060AC">
        <w:rPr>
          <w:rStyle w:val="Overskrift3Tegn"/>
          <w:rFonts w:eastAsiaTheme="minorHAnsi"/>
        </w:rPr>
        <w:t>Samarbejdspartnere</w:t>
      </w:r>
      <w:r w:rsidRPr="00E2303A">
        <w:rPr>
          <w:rFonts w:ascii="Arial" w:hAnsi="Arial" w:cs="Arial"/>
          <w:b/>
        </w:rPr>
        <w:t xml:space="preserve"> </w:t>
      </w:r>
      <w:r w:rsidRPr="00E2303A">
        <w:rPr>
          <w:rFonts w:ascii="Arial" w:hAnsi="Arial" w:cs="Arial"/>
        </w:rPr>
        <w:t>(</w:t>
      </w:r>
      <w:r w:rsidR="00E2303A">
        <w:rPr>
          <w:rFonts w:ascii="Arial" w:hAnsi="Arial" w:cs="Arial"/>
        </w:rPr>
        <w:t>Ø</w:t>
      </w:r>
      <w:r w:rsidRPr="00E2303A">
        <w:rPr>
          <w:rFonts w:ascii="Arial" w:hAnsi="Arial" w:cs="Arial"/>
        </w:rPr>
        <w:t>vrige afdelinger, enheder, eksterne, leverandører m.fl.)</w:t>
      </w:r>
    </w:p>
    <w:p w14:paraId="551BFCEF" w14:textId="7F6F58C7" w:rsidR="00C94BE5" w:rsidRPr="00E2303A" w:rsidRDefault="00C94BE5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 xml:space="preserve">Hvordan oplever </w:t>
      </w:r>
      <w:r w:rsidR="004347A0" w:rsidRPr="00E2303A">
        <w:rPr>
          <w:rFonts w:ascii="Arial" w:hAnsi="Arial" w:cs="Arial"/>
        </w:rPr>
        <w:t>I</w:t>
      </w:r>
      <w:r w:rsidRPr="00E2303A">
        <w:rPr>
          <w:rFonts w:ascii="Arial" w:hAnsi="Arial" w:cs="Arial"/>
        </w:rPr>
        <w:t xml:space="preserve"> samarbejdet med </w:t>
      </w:r>
      <w:r w:rsidR="004347A0" w:rsidRPr="00E2303A">
        <w:rPr>
          <w:rFonts w:ascii="Arial" w:hAnsi="Arial" w:cs="Arial"/>
        </w:rPr>
        <w:t>teamets</w:t>
      </w:r>
      <w:r w:rsidRPr="00E2303A">
        <w:rPr>
          <w:rFonts w:ascii="Arial" w:hAnsi="Arial" w:cs="Arial"/>
        </w:rPr>
        <w:t xml:space="preserve"> samarbejdspartnere?</w:t>
      </w:r>
    </w:p>
    <w:p w14:paraId="2DC34E0B" w14:textId="77777777" w:rsidR="00C94BE5" w:rsidRPr="00E2303A" w:rsidRDefault="00C94BE5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>Hvilke samarbejdsrelationer fungerer særlig godt/kan udfordre?</w:t>
      </w:r>
    </w:p>
    <w:p w14:paraId="3895C115" w14:textId="0458AF6A" w:rsidR="00C94BE5" w:rsidRPr="00E2303A" w:rsidRDefault="004347A0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 xml:space="preserve">Hvad kan </w:t>
      </w:r>
      <w:r w:rsidR="00BC5BAC" w:rsidRPr="00E2303A">
        <w:rPr>
          <w:rFonts w:ascii="Arial" w:hAnsi="Arial" w:cs="Arial"/>
        </w:rPr>
        <w:t>I</w:t>
      </w:r>
      <w:r w:rsidRPr="00E2303A">
        <w:rPr>
          <w:rFonts w:ascii="Arial" w:hAnsi="Arial" w:cs="Arial"/>
        </w:rPr>
        <w:t xml:space="preserve"> gøre for at styrke samarbejdet/relationen</w:t>
      </w:r>
      <w:r w:rsidR="00BC5BAC" w:rsidRPr="00E2303A">
        <w:rPr>
          <w:rFonts w:ascii="Arial" w:hAnsi="Arial" w:cs="Arial"/>
        </w:rPr>
        <w:t xml:space="preserve"> til jeres samarbejdspartnere</w:t>
      </w:r>
      <w:r w:rsidRPr="00E2303A">
        <w:rPr>
          <w:rFonts w:ascii="Arial" w:hAnsi="Arial" w:cs="Arial"/>
        </w:rPr>
        <w:t>?</w:t>
      </w:r>
    </w:p>
    <w:p w14:paraId="641D083C" w14:textId="77777777" w:rsidR="00234EDF" w:rsidRPr="00E2303A" w:rsidRDefault="00234EDF" w:rsidP="00E2303A">
      <w:pPr>
        <w:spacing w:after="0"/>
        <w:ind w:left="567"/>
        <w:rPr>
          <w:rFonts w:ascii="Arial" w:hAnsi="Arial" w:cs="Arial"/>
          <w:shd w:val="clear" w:color="auto" w:fill="F1F1F3"/>
        </w:rPr>
      </w:pPr>
    </w:p>
    <w:p w14:paraId="48D1DC2F" w14:textId="43F972B7" w:rsidR="003370F8" w:rsidRPr="00E2303A" w:rsidRDefault="003370F8" w:rsidP="00E2303A">
      <w:pPr>
        <w:spacing w:after="0"/>
        <w:ind w:left="567"/>
        <w:rPr>
          <w:rFonts w:ascii="Arial" w:hAnsi="Arial" w:cs="Arial"/>
        </w:rPr>
      </w:pPr>
      <w:r w:rsidRPr="001060AC">
        <w:rPr>
          <w:rStyle w:val="Overskrift3Tegn"/>
          <w:rFonts w:eastAsiaTheme="minorHAnsi"/>
        </w:rPr>
        <w:t>Borger</w:t>
      </w:r>
      <w:r w:rsidR="001A612D" w:rsidRPr="001060AC">
        <w:rPr>
          <w:rStyle w:val="Overskrift3Tegn"/>
          <w:rFonts w:eastAsiaTheme="minorHAnsi"/>
        </w:rPr>
        <w:t>e</w:t>
      </w:r>
      <w:r w:rsidR="00A9783E" w:rsidRPr="00E2303A">
        <w:rPr>
          <w:rFonts w:ascii="Arial" w:hAnsi="Arial" w:cs="Arial"/>
          <w:b/>
        </w:rPr>
        <w:t xml:space="preserve"> </w:t>
      </w:r>
      <w:r w:rsidR="00A9783E" w:rsidRPr="00E2303A">
        <w:rPr>
          <w:rFonts w:ascii="Arial" w:hAnsi="Arial" w:cs="Arial"/>
        </w:rPr>
        <w:t>(</w:t>
      </w:r>
      <w:r w:rsidR="00E2303A">
        <w:rPr>
          <w:rFonts w:ascii="Arial" w:hAnsi="Arial" w:cs="Arial"/>
        </w:rPr>
        <w:t>B</w:t>
      </w:r>
      <w:r w:rsidR="0006079F" w:rsidRPr="00E2303A">
        <w:rPr>
          <w:rFonts w:ascii="Arial" w:hAnsi="Arial" w:cs="Arial"/>
        </w:rPr>
        <w:t>ørn, unge,</w:t>
      </w:r>
      <w:r w:rsidR="00204220" w:rsidRPr="00E2303A">
        <w:rPr>
          <w:rFonts w:ascii="Arial" w:hAnsi="Arial" w:cs="Arial"/>
        </w:rPr>
        <w:t xml:space="preserve"> voksne, brugere, klienter samt</w:t>
      </w:r>
      <w:r w:rsidR="0006079F" w:rsidRPr="00E2303A">
        <w:rPr>
          <w:rFonts w:ascii="Arial" w:hAnsi="Arial" w:cs="Arial"/>
        </w:rPr>
        <w:t xml:space="preserve"> </w:t>
      </w:r>
      <w:r w:rsidR="00A9783E" w:rsidRPr="00E2303A">
        <w:rPr>
          <w:rFonts w:ascii="Arial" w:hAnsi="Arial" w:cs="Arial"/>
        </w:rPr>
        <w:t>pårørende, frivillige m.fl.)</w:t>
      </w:r>
    </w:p>
    <w:p w14:paraId="7DEC89B5" w14:textId="05939B67" w:rsidR="004347A0" w:rsidRPr="00E2303A" w:rsidRDefault="004347A0" w:rsidP="00E2303A">
      <w:pPr>
        <w:spacing w:after="0"/>
        <w:ind w:left="567"/>
        <w:rPr>
          <w:rFonts w:ascii="Arial" w:hAnsi="Arial" w:cs="Arial"/>
        </w:rPr>
      </w:pPr>
      <w:r w:rsidRPr="00E2303A">
        <w:rPr>
          <w:rFonts w:ascii="Arial" w:hAnsi="Arial" w:cs="Arial"/>
        </w:rPr>
        <w:t xml:space="preserve">Hvordan sikrer </w:t>
      </w:r>
      <w:r w:rsidR="00BC5BAC" w:rsidRPr="00E2303A">
        <w:rPr>
          <w:rFonts w:ascii="Arial" w:hAnsi="Arial" w:cs="Arial"/>
        </w:rPr>
        <w:t>I</w:t>
      </w:r>
      <w:r w:rsidRPr="00E2303A">
        <w:rPr>
          <w:rFonts w:ascii="Arial" w:hAnsi="Arial" w:cs="Arial"/>
        </w:rPr>
        <w:t xml:space="preserve">, at borgeren er i centrum, når </w:t>
      </w:r>
      <w:r w:rsidR="00BC5BAC" w:rsidRPr="00E2303A">
        <w:rPr>
          <w:rFonts w:ascii="Arial" w:hAnsi="Arial" w:cs="Arial"/>
        </w:rPr>
        <w:t>I</w:t>
      </w:r>
      <w:r w:rsidRPr="00E2303A">
        <w:rPr>
          <w:rFonts w:ascii="Arial" w:hAnsi="Arial" w:cs="Arial"/>
        </w:rPr>
        <w:t xml:space="preserve"> løser </w:t>
      </w:r>
      <w:r w:rsidR="00BC5BAC" w:rsidRPr="00E2303A">
        <w:rPr>
          <w:rFonts w:ascii="Arial" w:hAnsi="Arial" w:cs="Arial"/>
        </w:rPr>
        <w:t>jeres</w:t>
      </w:r>
      <w:r w:rsidRPr="00E2303A">
        <w:rPr>
          <w:rFonts w:ascii="Arial" w:hAnsi="Arial" w:cs="Arial"/>
        </w:rPr>
        <w:t xml:space="preserve"> opgaver? </w:t>
      </w:r>
    </w:p>
    <w:p w14:paraId="2567F333" w14:textId="4EC886E9" w:rsidR="009954B0" w:rsidRPr="00E2303A" w:rsidRDefault="009954B0" w:rsidP="00E2303A">
      <w:pPr>
        <w:spacing w:after="0"/>
        <w:ind w:left="567"/>
        <w:rPr>
          <w:rFonts w:ascii="Arial" w:hAnsi="Arial" w:cs="Arial"/>
          <w:shd w:val="clear" w:color="auto" w:fill="F1F1F3"/>
        </w:rPr>
      </w:pPr>
      <w:r w:rsidRPr="00E2303A">
        <w:rPr>
          <w:rFonts w:ascii="Arial" w:hAnsi="Arial" w:cs="Arial"/>
          <w:color w:val="333333"/>
          <w:shd w:val="clear" w:color="auto" w:fill="FFFFFF"/>
        </w:rPr>
        <w:t xml:space="preserve">Hvordan </w:t>
      </w:r>
      <w:r w:rsidR="00AB3331" w:rsidRPr="00E2303A">
        <w:rPr>
          <w:rFonts w:ascii="Arial" w:hAnsi="Arial" w:cs="Arial"/>
          <w:color w:val="333333"/>
          <w:shd w:val="clear" w:color="auto" w:fill="FFFFFF"/>
        </w:rPr>
        <w:t xml:space="preserve">oplever </w:t>
      </w:r>
      <w:r w:rsidR="004347A0" w:rsidRPr="00E2303A">
        <w:rPr>
          <w:rFonts w:ascii="Arial" w:hAnsi="Arial" w:cs="Arial"/>
          <w:color w:val="333333"/>
          <w:shd w:val="clear" w:color="auto" w:fill="FFFFFF"/>
        </w:rPr>
        <w:t>I</w:t>
      </w:r>
      <w:r w:rsidR="00AB3331" w:rsidRPr="00E2303A">
        <w:rPr>
          <w:rFonts w:ascii="Arial" w:hAnsi="Arial" w:cs="Arial"/>
          <w:color w:val="333333"/>
          <w:shd w:val="clear" w:color="auto" w:fill="FFFFFF"/>
        </w:rPr>
        <w:t xml:space="preserve"> samarbejde</w:t>
      </w:r>
      <w:r w:rsidR="004347A0" w:rsidRPr="00E2303A">
        <w:rPr>
          <w:rFonts w:ascii="Arial" w:hAnsi="Arial" w:cs="Arial"/>
          <w:color w:val="333333"/>
          <w:shd w:val="clear" w:color="auto" w:fill="FFFFFF"/>
        </w:rPr>
        <w:t>t</w:t>
      </w:r>
      <w:r w:rsidR="00AB3331" w:rsidRPr="00E2303A">
        <w:rPr>
          <w:rFonts w:ascii="Arial" w:hAnsi="Arial" w:cs="Arial"/>
          <w:color w:val="333333"/>
          <w:shd w:val="clear" w:color="auto" w:fill="FFFFFF"/>
        </w:rPr>
        <w:t xml:space="preserve"> med og omkring</w:t>
      </w:r>
      <w:r w:rsidRPr="00E2303A">
        <w:rPr>
          <w:rFonts w:ascii="Arial" w:hAnsi="Arial" w:cs="Arial"/>
          <w:color w:val="333333"/>
          <w:shd w:val="clear" w:color="auto" w:fill="FFFFFF"/>
        </w:rPr>
        <w:t xml:space="preserve"> borgerne?</w:t>
      </w:r>
    </w:p>
    <w:p w14:paraId="159C2691" w14:textId="1A280E24" w:rsidR="00575A20" w:rsidRPr="00E2303A" w:rsidRDefault="009954B0" w:rsidP="00E2303A">
      <w:pPr>
        <w:spacing w:after="0"/>
        <w:ind w:left="567"/>
        <w:rPr>
          <w:rFonts w:ascii="Arial" w:hAnsi="Arial" w:cs="Arial"/>
          <w:color w:val="333333"/>
          <w:shd w:val="clear" w:color="auto" w:fill="FFFFFF"/>
        </w:rPr>
      </w:pPr>
      <w:r w:rsidRPr="00E2303A">
        <w:rPr>
          <w:rFonts w:ascii="Arial" w:hAnsi="Arial" w:cs="Arial"/>
          <w:color w:val="333333"/>
          <w:shd w:val="clear" w:color="auto" w:fill="FFFFFF"/>
        </w:rPr>
        <w:t>Hv</w:t>
      </w:r>
      <w:r w:rsidR="005E1C5D" w:rsidRPr="00E2303A">
        <w:rPr>
          <w:rFonts w:ascii="Arial" w:hAnsi="Arial" w:cs="Arial"/>
          <w:color w:val="333333"/>
          <w:shd w:val="clear" w:color="auto" w:fill="FFFFFF"/>
        </w:rPr>
        <w:t>ordan</w:t>
      </w:r>
      <w:r w:rsidRPr="00E2303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6079F" w:rsidRPr="00E2303A">
        <w:rPr>
          <w:rFonts w:ascii="Arial" w:hAnsi="Arial" w:cs="Arial"/>
          <w:color w:val="333333"/>
          <w:shd w:val="clear" w:color="auto" w:fill="FFFFFF"/>
        </w:rPr>
        <w:t>kan afdelingen/</w:t>
      </w:r>
      <w:r w:rsidR="00204220" w:rsidRPr="00E2303A">
        <w:rPr>
          <w:rFonts w:ascii="Arial" w:hAnsi="Arial" w:cs="Arial"/>
          <w:color w:val="333333"/>
          <w:shd w:val="clear" w:color="auto" w:fill="FFFFFF"/>
        </w:rPr>
        <w:t>teamet</w:t>
      </w:r>
      <w:r w:rsidR="0006079F" w:rsidRPr="00E2303A">
        <w:rPr>
          <w:rFonts w:ascii="Arial" w:hAnsi="Arial" w:cs="Arial"/>
          <w:color w:val="333333"/>
          <w:shd w:val="clear" w:color="auto" w:fill="FFFFFF"/>
        </w:rPr>
        <w:t xml:space="preserve"> styrke relation</w:t>
      </w:r>
      <w:r w:rsidR="00204220" w:rsidRPr="00E2303A">
        <w:rPr>
          <w:rFonts w:ascii="Arial" w:hAnsi="Arial" w:cs="Arial"/>
          <w:color w:val="333333"/>
          <w:shd w:val="clear" w:color="auto" w:fill="FFFFFF"/>
        </w:rPr>
        <w:t>en</w:t>
      </w:r>
      <w:r w:rsidR="0006079F" w:rsidRPr="00E2303A">
        <w:rPr>
          <w:rFonts w:ascii="Arial" w:hAnsi="Arial" w:cs="Arial"/>
          <w:color w:val="333333"/>
          <w:shd w:val="clear" w:color="auto" w:fill="FFFFFF"/>
        </w:rPr>
        <w:t xml:space="preserve"> til borgerne? </w:t>
      </w:r>
    </w:p>
    <w:sectPr w:rsidR="00575A20" w:rsidRPr="00E2303A" w:rsidSect="00E2303A">
      <w:headerReference w:type="default" r:id="rId8"/>
      <w:footerReference w:type="default" r:id="rId9"/>
      <w:pgSz w:w="11906" w:h="16838"/>
      <w:pgMar w:top="709" w:right="1134" w:bottom="993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72B6" w14:textId="77777777" w:rsidR="00E2303A" w:rsidRDefault="00E2303A" w:rsidP="00E2303A">
      <w:pPr>
        <w:spacing w:after="0" w:line="240" w:lineRule="auto"/>
      </w:pPr>
      <w:r>
        <w:separator/>
      </w:r>
    </w:p>
  </w:endnote>
  <w:endnote w:type="continuationSeparator" w:id="0">
    <w:p w14:paraId="45C8C8E4" w14:textId="77777777" w:rsidR="00E2303A" w:rsidRDefault="00E2303A" w:rsidP="00E2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45"/>
      <w:gridCol w:w="4393"/>
    </w:tblGrid>
    <w:tr w:rsidR="00E2303A" w14:paraId="367526BD" w14:textId="77777777" w:rsidTr="00DF581B">
      <w:trPr>
        <w:trHeight w:val="993"/>
      </w:trPr>
      <w:tc>
        <w:tcPr>
          <w:tcW w:w="2721" w:type="pct"/>
          <w:shd w:val="clear" w:color="auto" w:fill="BFD268"/>
          <w:vAlign w:val="center"/>
        </w:tcPr>
        <w:p w14:paraId="0C4F17E7" w14:textId="2E5CDB33" w:rsidR="00E2303A" w:rsidRPr="00006EFE" w:rsidRDefault="00E2303A" w:rsidP="00E2303A">
          <w:pPr>
            <w:pStyle w:val="Sidefod"/>
            <w:spacing w:before="80" w:after="80"/>
            <w:jc w:val="both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spørg</w:t>
          </w:r>
          <w:r w:rsidR="00160063"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smålsark – forberedelse til TUS-</w:t>
          </w: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samtale</w:t>
          </w:r>
        </w:p>
      </w:tc>
      <w:tc>
        <w:tcPr>
          <w:tcW w:w="2279" w:type="pct"/>
          <w:shd w:val="clear" w:color="auto" w:fill="BFD268"/>
          <w:vAlign w:val="center"/>
        </w:tcPr>
        <w:p w14:paraId="51549F6E" w14:textId="083E359F" w:rsidR="00E2303A" w:rsidRPr="00006EFE" w:rsidRDefault="00E2303A" w:rsidP="00E2303A">
          <w:pPr>
            <w:pStyle w:val="Sidefod"/>
            <w:spacing w:before="80" w:after="80"/>
            <w:jc w:val="right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</w:p>
      </w:tc>
    </w:tr>
  </w:tbl>
  <w:p w14:paraId="052EF40D" w14:textId="559BCEAE" w:rsidR="00E2303A" w:rsidRDefault="00E2303A" w:rsidP="00E2303A">
    <w:pPr>
      <w:pStyle w:val="Sidefod"/>
    </w:pPr>
    <w:r>
      <w:rPr>
        <w:rFonts w:ascii="Roboto Black" w:hAnsi="Roboto Black"/>
        <w:caps/>
        <w:noProof/>
        <w:color w:val="FFFFFF" w:themeColor="background1"/>
        <w:sz w:val="18"/>
        <w:szCs w:val="18"/>
        <w:lang w:eastAsia="da-DK"/>
      </w:rPr>
      <w:drawing>
        <wp:anchor distT="0" distB="0" distL="114300" distR="114300" simplePos="0" relativeHeight="251659264" behindDoc="0" locked="0" layoutInCell="1" allowOverlap="1" wp14:anchorId="43FA3284" wp14:editId="0ADE9DDE">
          <wp:simplePos x="0" y="0"/>
          <wp:positionH relativeFrom="column">
            <wp:posOffset>4570730</wp:posOffset>
          </wp:positionH>
          <wp:positionV relativeFrom="paragraph">
            <wp:posOffset>-688291</wp:posOffset>
          </wp:positionV>
          <wp:extent cx="1497965" cy="723900"/>
          <wp:effectExtent l="0" t="0" r="0" b="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anderstræk hvid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128E" w14:textId="77777777" w:rsidR="00E2303A" w:rsidRDefault="00E2303A" w:rsidP="00E2303A">
      <w:pPr>
        <w:spacing w:after="0" w:line="240" w:lineRule="auto"/>
      </w:pPr>
      <w:r>
        <w:separator/>
      </w:r>
    </w:p>
  </w:footnote>
  <w:footnote w:type="continuationSeparator" w:id="0">
    <w:p w14:paraId="434B7B67" w14:textId="77777777" w:rsidR="00E2303A" w:rsidRDefault="00E2303A" w:rsidP="00E2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2303A" w14:paraId="068F5004" w14:textId="77777777" w:rsidTr="00DF581B">
      <w:trPr>
        <w:jc w:val="center"/>
      </w:trPr>
      <w:tc>
        <w:tcPr>
          <w:tcW w:w="4686" w:type="dxa"/>
          <w:shd w:val="clear" w:color="auto" w:fill="BFD268"/>
          <w:vAlign w:val="center"/>
        </w:tcPr>
        <w:p w14:paraId="12D3E732" w14:textId="77777777" w:rsidR="00E2303A" w:rsidRDefault="00E2303A" w:rsidP="00E2303A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FD268"/>
          <w:vAlign w:val="center"/>
        </w:tcPr>
        <w:p w14:paraId="66592FE5" w14:textId="77777777" w:rsidR="00E2303A" w:rsidRDefault="00E2303A" w:rsidP="00E2303A">
          <w:pPr>
            <w:pStyle w:val="Sidehoved"/>
            <w:jc w:val="cent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61312" behindDoc="0" locked="0" layoutInCell="1" allowOverlap="1" wp14:anchorId="590513C9" wp14:editId="32D4FC08">
                <wp:simplePos x="6414770" y="541020"/>
                <wp:positionH relativeFrom="margin">
                  <wp:posOffset>2458720</wp:posOffset>
                </wp:positionH>
                <wp:positionV relativeFrom="margin">
                  <wp:posOffset>-39370</wp:posOffset>
                </wp:positionV>
                <wp:extent cx="443865" cy="501015"/>
                <wp:effectExtent l="0" t="0" r="0" b="0"/>
                <wp:wrapNone/>
                <wp:docPr id="15" name="Bille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yvåben (negativ)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386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</w:t>
          </w:r>
        </w:p>
      </w:tc>
    </w:tr>
    <w:tr w:rsidR="00E2303A" w14:paraId="7792E26B" w14:textId="77777777" w:rsidTr="00DF581B">
      <w:trPr>
        <w:trHeight w:hRule="exact" w:val="480"/>
        <w:jc w:val="center"/>
      </w:trPr>
      <w:tc>
        <w:tcPr>
          <w:tcW w:w="4686" w:type="dxa"/>
          <w:shd w:val="clear" w:color="auto" w:fill="BFD268"/>
          <w:tcMar>
            <w:top w:w="0" w:type="dxa"/>
            <w:bottom w:w="0" w:type="dxa"/>
          </w:tcMar>
        </w:tcPr>
        <w:p w14:paraId="42FD6B8A" w14:textId="77777777" w:rsidR="00E2303A" w:rsidRDefault="00E2303A" w:rsidP="00E2303A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FD268"/>
          <w:tcMar>
            <w:top w:w="0" w:type="dxa"/>
            <w:bottom w:w="0" w:type="dxa"/>
          </w:tcMar>
        </w:tcPr>
        <w:p w14:paraId="0F136EEB" w14:textId="77777777" w:rsidR="00E2303A" w:rsidRDefault="00E2303A" w:rsidP="00E2303A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0D29C62" w14:textId="2816EECD" w:rsidR="00E2303A" w:rsidRDefault="00E2303A">
    <w:pPr>
      <w:pStyle w:val="Sidehoved"/>
    </w:pPr>
  </w:p>
  <w:p w14:paraId="708AC6E0" w14:textId="77777777" w:rsidR="00E2303A" w:rsidRDefault="00E2303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5DF"/>
    <w:multiLevelType w:val="multilevel"/>
    <w:tmpl w:val="9F6A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6C44"/>
    <w:multiLevelType w:val="multilevel"/>
    <w:tmpl w:val="74C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A1626"/>
    <w:multiLevelType w:val="hybridMultilevel"/>
    <w:tmpl w:val="C860AC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0286985">
    <w:abstractNumId w:val="1"/>
  </w:num>
  <w:num w:numId="2" w16cid:durableId="103771975">
    <w:abstractNumId w:val="2"/>
  </w:num>
  <w:num w:numId="3" w16cid:durableId="27652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F5"/>
    <w:rsid w:val="00055C65"/>
    <w:rsid w:val="0006079F"/>
    <w:rsid w:val="00074B9D"/>
    <w:rsid w:val="00092399"/>
    <w:rsid w:val="001015F2"/>
    <w:rsid w:val="001060AC"/>
    <w:rsid w:val="00160063"/>
    <w:rsid w:val="001611A5"/>
    <w:rsid w:val="001A612D"/>
    <w:rsid w:val="001B654F"/>
    <w:rsid w:val="001E2774"/>
    <w:rsid w:val="00204220"/>
    <w:rsid w:val="00234EDF"/>
    <w:rsid w:val="00270047"/>
    <w:rsid w:val="003370F8"/>
    <w:rsid w:val="00350667"/>
    <w:rsid w:val="003740C3"/>
    <w:rsid w:val="003A56A1"/>
    <w:rsid w:val="00400C6D"/>
    <w:rsid w:val="004347A0"/>
    <w:rsid w:val="00450FC3"/>
    <w:rsid w:val="004C0E08"/>
    <w:rsid w:val="00517E1F"/>
    <w:rsid w:val="00550EF5"/>
    <w:rsid w:val="00561DEF"/>
    <w:rsid w:val="00571F3D"/>
    <w:rsid w:val="00574FAD"/>
    <w:rsid w:val="00575A20"/>
    <w:rsid w:val="005908AD"/>
    <w:rsid w:val="005E1C5D"/>
    <w:rsid w:val="005F3C9B"/>
    <w:rsid w:val="005F7404"/>
    <w:rsid w:val="006B22A0"/>
    <w:rsid w:val="006E093F"/>
    <w:rsid w:val="006E6F83"/>
    <w:rsid w:val="00742730"/>
    <w:rsid w:val="00750588"/>
    <w:rsid w:val="0076327C"/>
    <w:rsid w:val="007F327D"/>
    <w:rsid w:val="00844DDA"/>
    <w:rsid w:val="00855E65"/>
    <w:rsid w:val="008A77D7"/>
    <w:rsid w:val="008B2BF0"/>
    <w:rsid w:val="008C3BCF"/>
    <w:rsid w:val="008E473B"/>
    <w:rsid w:val="00902B6C"/>
    <w:rsid w:val="009310B9"/>
    <w:rsid w:val="00993B71"/>
    <w:rsid w:val="009954B0"/>
    <w:rsid w:val="00995878"/>
    <w:rsid w:val="009D19EB"/>
    <w:rsid w:val="009D43F5"/>
    <w:rsid w:val="009F7C11"/>
    <w:rsid w:val="00A7194E"/>
    <w:rsid w:val="00A83F95"/>
    <w:rsid w:val="00A9783E"/>
    <w:rsid w:val="00AB3331"/>
    <w:rsid w:val="00AF3223"/>
    <w:rsid w:val="00B01396"/>
    <w:rsid w:val="00BC5BAC"/>
    <w:rsid w:val="00BE1F61"/>
    <w:rsid w:val="00BE38BD"/>
    <w:rsid w:val="00BF3A3E"/>
    <w:rsid w:val="00C45883"/>
    <w:rsid w:val="00C555E1"/>
    <w:rsid w:val="00C576EC"/>
    <w:rsid w:val="00C94928"/>
    <w:rsid w:val="00C94BE5"/>
    <w:rsid w:val="00D371B4"/>
    <w:rsid w:val="00DB7C16"/>
    <w:rsid w:val="00E1498A"/>
    <w:rsid w:val="00E2303A"/>
    <w:rsid w:val="00E350C1"/>
    <w:rsid w:val="00ED0EA8"/>
    <w:rsid w:val="00F21290"/>
    <w:rsid w:val="00F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D2E8"/>
  <w15:chartTrackingRefBased/>
  <w15:docId w15:val="{5900F8D1-1114-403D-BD1A-DF1629A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0588"/>
    <w:pPr>
      <w:keepNext/>
      <w:keepLines/>
      <w:spacing w:before="240" w:after="0"/>
      <w:outlineLvl w:val="0"/>
    </w:pPr>
    <w:rPr>
      <w:rFonts w:ascii="Roboto Black" w:eastAsiaTheme="majorEastAsia" w:hAnsi="Roboto Black" w:cstheme="majorBidi"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588"/>
    <w:pPr>
      <w:keepNext/>
      <w:keepLines/>
      <w:spacing w:before="40" w:after="0"/>
      <w:outlineLvl w:val="1"/>
    </w:pPr>
    <w:rPr>
      <w:rFonts w:ascii="Roboto Black" w:eastAsiaTheme="majorEastAsia" w:hAnsi="Roboto Black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75058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783E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750588"/>
    <w:rPr>
      <w:rFonts w:ascii="Arial" w:eastAsia="Times New Roman" w:hAnsi="Arial" w:cs="Times New Roman"/>
      <w:b/>
      <w:bCs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A9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0C6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2730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65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654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654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65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654F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23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03A"/>
  </w:style>
  <w:style w:type="paragraph" w:styleId="Sidefod">
    <w:name w:val="footer"/>
    <w:basedOn w:val="Normal"/>
    <w:link w:val="SidefodTegn"/>
    <w:uiPriority w:val="99"/>
    <w:unhideWhenUsed/>
    <w:rsid w:val="00E23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03A"/>
  </w:style>
  <w:style w:type="character" w:customStyle="1" w:styleId="Overskrift1Tegn">
    <w:name w:val="Overskrift 1 Tegn"/>
    <w:basedOn w:val="Standardskrifttypeiafsnit"/>
    <w:link w:val="Overskrift1"/>
    <w:uiPriority w:val="9"/>
    <w:rsid w:val="00750588"/>
    <w:rPr>
      <w:rFonts w:ascii="Roboto Black" w:eastAsiaTheme="majorEastAsia" w:hAnsi="Roboto Black" w:cstheme="majorBidi"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50588"/>
    <w:rPr>
      <w:rFonts w:ascii="Roboto Black" w:eastAsiaTheme="majorEastAsia" w:hAnsi="Roboto Black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 Spørgsmålark</dc:title>
  <dc:subject/>
  <dc:creator>Jesper Rydal</dc:creator>
  <cp:keywords/>
  <dc:description/>
  <cp:lastModifiedBy>Stine Svenstrup</cp:lastModifiedBy>
  <cp:revision>5</cp:revision>
  <cp:lastPrinted>2022-02-18T14:27:00Z</cp:lastPrinted>
  <dcterms:created xsi:type="dcterms:W3CDTF">2020-11-04T08:39:00Z</dcterms:created>
  <dcterms:modified xsi:type="dcterms:W3CDTF">2023-03-14T07:08:00Z</dcterms:modified>
</cp:coreProperties>
</file>