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etabel3-farve5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923"/>
      </w:tblGrid>
      <w:tr w:rsidR="007B0465" w:rsidRPr="003A3C20" w:rsidTr="004D5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0465" w:rsidRPr="003A3C20" w:rsidRDefault="007B0465" w:rsidP="0036560F">
            <w:pPr>
              <w:tabs>
                <w:tab w:val="left" w:pos="2512"/>
              </w:tabs>
              <w:rPr>
                <w:color w:val="C00000"/>
                <w:sz w:val="24"/>
                <w:szCs w:val="28"/>
              </w:rPr>
            </w:pPr>
            <w:r w:rsidRPr="003A3C20">
              <w:rPr>
                <w:color w:val="C00000"/>
                <w:sz w:val="24"/>
                <w:szCs w:val="28"/>
              </w:rPr>
              <w:tab/>
            </w:r>
          </w:p>
          <w:p w:rsidR="008255C3" w:rsidRDefault="00022C46" w:rsidP="00022C46">
            <w:pPr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Referat af u</w:t>
            </w:r>
            <w:r w:rsidR="007B0465">
              <w:rPr>
                <w:color w:val="auto"/>
                <w:sz w:val="24"/>
                <w:szCs w:val="28"/>
              </w:rPr>
              <w:t xml:space="preserve">dviklingsdag i spæd- og småbørnsgruppen. Torsdag d. </w:t>
            </w:r>
            <w:r>
              <w:rPr>
                <w:color w:val="auto"/>
                <w:sz w:val="24"/>
                <w:szCs w:val="28"/>
              </w:rPr>
              <w:t>2/9 kl. 8.30 – 15.30</w:t>
            </w:r>
          </w:p>
          <w:p w:rsidR="004D5F97" w:rsidRPr="00DA2D70" w:rsidRDefault="004D5F97" w:rsidP="00022C46">
            <w:pPr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Referent: Anne Lise</w:t>
            </w:r>
            <w:bookmarkStart w:id="0" w:name="_GoBack"/>
            <w:bookmarkEnd w:id="0"/>
          </w:p>
        </w:tc>
      </w:tr>
      <w:tr w:rsidR="007B0465" w:rsidRPr="00480118" w:rsidTr="004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480118" w:rsidRDefault="007B0465" w:rsidP="007B046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7200C8" w:rsidRDefault="007A3D33" w:rsidP="00D5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 xml:space="preserve">Drøftelse af det ekstraordinære tilbud i forhold til efterfødselsdepression. </w:t>
            </w:r>
          </w:p>
          <w:p w:rsidR="007A3D33" w:rsidRPr="00480118" w:rsidRDefault="007200C8" w:rsidP="00D5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orienteres om status pt. Projektbeskrivelse er snart færdig, og der kommer mere info vedr. henvisning til psykolog Louise og gruppeforløb</w:t>
            </w:r>
          </w:p>
        </w:tc>
      </w:tr>
      <w:tr w:rsidR="007B0465" w:rsidRPr="00480118" w:rsidTr="004D5F9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480118" w:rsidRDefault="007B0465" w:rsidP="00E6724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7200C8" w:rsidRDefault="007B0465" w:rsidP="0036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>Indledende rammesætning, timer og tal v. Anne Lise</w:t>
            </w:r>
          </w:p>
          <w:p w:rsidR="00555933" w:rsidRDefault="00555933" w:rsidP="00555933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slides.</w:t>
            </w:r>
          </w:p>
          <w:p w:rsidR="00555933" w:rsidRDefault="00555933" w:rsidP="0055593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55933" w:rsidRDefault="00555933" w:rsidP="0055593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Drøftelse af hvad bruges timerne til. FIV-timer er ikke inkluderet i beregningerne.</w:t>
            </w:r>
          </w:p>
          <w:p w:rsidR="00555933" w:rsidRDefault="00555933" w:rsidP="00555933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Nogle af tallene skal tages med forbehold, da vi jo har været præget af en længere </w:t>
            </w: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>-periode. Men overordnet stemmer tallene meget</w:t>
            </w:r>
            <w:r w:rsidR="00F44D73">
              <w:rPr>
                <w:sz w:val="20"/>
                <w:szCs w:val="20"/>
              </w:rPr>
              <w:t xml:space="preserve"> godt</w:t>
            </w:r>
            <w:r>
              <w:rPr>
                <w:sz w:val="20"/>
                <w:szCs w:val="20"/>
              </w:rPr>
              <w:t xml:space="preserve"> overens med de foregående år.</w:t>
            </w:r>
          </w:p>
          <w:p w:rsidR="007200C8" w:rsidRPr="007200C8" w:rsidRDefault="00555933" w:rsidP="007200C8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et lille und</w:t>
            </w:r>
            <w:r w:rsidR="00F44D73">
              <w:rPr>
                <w:sz w:val="20"/>
                <w:szCs w:val="20"/>
              </w:rPr>
              <w:t xml:space="preserve">erskud i de primære driftstimer, som er vigtigt at være </w:t>
            </w:r>
            <w:proofErr w:type="spellStart"/>
            <w:r w:rsidR="007200C8">
              <w:rPr>
                <w:sz w:val="20"/>
                <w:szCs w:val="20"/>
              </w:rPr>
              <w:t>obs</w:t>
            </w:r>
            <w:proofErr w:type="spellEnd"/>
            <w:r w:rsidR="007200C8">
              <w:rPr>
                <w:sz w:val="20"/>
                <w:szCs w:val="20"/>
              </w:rPr>
              <w:t xml:space="preserve"> på i forhold til nye aftaler.</w:t>
            </w:r>
          </w:p>
        </w:tc>
      </w:tr>
      <w:tr w:rsidR="007B0465" w:rsidRPr="00480118" w:rsidTr="004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480118" w:rsidRDefault="007B0465" w:rsidP="0036560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7200C8" w:rsidRDefault="007B0465" w:rsidP="00825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>Spæd- og småbørnssundhedsplejens indsats</w:t>
            </w:r>
            <w:r w:rsidR="008255C3" w:rsidRPr="007200C8">
              <w:rPr>
                <w:b/>
                <w:sz w:val="20"/>
                <w:szCs w:val="20"/>
              </w:rPr>
              <w:t xml:space="preserve"> - </w:t>
            </w:r>
            <w:r w:rsidRPr="007200C8">
              <w:rPr>
                <w:b/>
                <w:sz w:val="20"/>
                <w:szCs w:val="20"/>
              </w:rPr>
              <w:t>Det lovpligtige og det anbefalede</w:t>
            </w:r>
          </w:p>
          <w:p w:rsidR="00F44D73" w:rsidRPr="00F44D73" w:rsidRDefault="00F44D73" w:rsidP="00F44D73">
            <w:pPr>
              <w:pStyle w:val="Listeafsni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200C8">
              <w:rPr>
                <w:sz w:val="20"/>
                <w:szCs w:val="20"/>
              </w:rPr>
              <w:t>e s</w:t>
            </w:r>
            <w:r>
              <w:rPr>
                <w:sz w:val="20"/>
                <w:szCs w:val="20"/>
              </w:rPr>
              <w:t>lides</w:t>
            </w:r>
          </w:p>
        </w:tc>
      </w:tr>
      <w:tr w:rsidR="007B0465" w:rsidRPr="00480118" w:rsidTr="004D5F9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Default="007B0465" w:rsidP="0036560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B0465" w:rsidRPr="007200C8" w:rsidRDefault="007B0465" w:rsidP="0036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>Opsamling fra opstartsdagen i juni</w:t>
            </w:r>
          </w:p>
          <w:p w:rsidR="007A3D33" w:rsidRDefault="007A3D33" w:rsidP="0036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Oplæg fra Rikke -  se slides.</w:t>
            </w:r>
          </w:p>
          <w:p w:rsidR="002C18BB" w:rsidRDefault="002C18BB" w:rsidP="0036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en drøftelse af de forskellige sundhedspakker/ anbefalinger på spæd- og småbørn</w:t>
            </w:r>
            <w:r w:rsidR="00A4111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området</w:t>
            </w:r>
          </w:p>
          <w:p w:rsidR="007A3D33" w:rsidRDefault="007200C8" w:rsidP="0036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i</w:t>
            </w:r>
            <w:r w:rsidR="007A3D33">
              <w:rPr>
                <w:sz w:val="20"/>
                <w:szCs w:val="20"/>
              </w:rPr>
              <w:t xml:space="preserve">kke meget som er lovpligtigt, men det meste er anbefalinger, som bygger på evidens og </w:t>
            </w:r>
            <w:proofErr w:type="spellStart"/>
            <w:r w:rsidR="007A3D33">
              <w:rPr>
                <w:sz w:val="20"/>
                <w:szCs w:val="20"/>
              </w:rPr>
              <w:t>best</w:t>
            </w:r>
            <w:proofErr w:type="spellEnd"/>
            <w:r w:rsidR="007A3D33">
              <w:rPr>
                <w:sz w:val="20"/>
                <w:szCs w:val="20"/>
              </w:rPr>
              <w:t xml:space="preserve"> praksis</w:t>
            </w:r>
          </w:p>
          <w:p w:rsidR="007B0465" w:rsidRDefault="00B6793E" w:rsidP="007B0465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Gruppearbejde: Hvad bed I</w:t>
            </w:r>
            <w:r w:rsidR="007B0465">
              <w:rPr>
                <w:sz w:val="20"/>
                <w:szCs w:val="20"/>
              </w:rPr>
              <w:t xml:space="preserve"> særligt mærke i fra Bjørn Holsteins </w:t>
            </w:r>
            <w:r w:rsidR="00397FCB">
              <w:rPr>
                <w:sz w:val="20"/>
                <w:szCs w:val="20"/>
              </w:rPr>
              <w:t xml:space="preserve">og Sanne Palners </w:t>
            </w:r>
            <w:r w:rsidR="007B0465">
              <w:rPr>
                <w:sz w:val="20"/>
                <w:szCs w:val="20"/>
              </w:rPr>
              <w:t xml:space="preserve">oplæg? Hvilke af </w:t>
            </w:r>
            <w:r w:rsidR="00397FCB">
              <w:rPr>
                <w:sz w:val="20"/>
                <w:szCs w:val="20"/>
              </w:rPr>
              <w:t>deres</w:t>
            </w:r>
            <w:r w:rsidR="007B0465">
              <w:rPr>
                <w:sz w:val="20"/>
                <w:szCs w:val="20"/>
              </w:rPr>
              <w:t xml:space="preserve"> pointer </w:t>
            </w:r>
            <w:r w:rsidR="00397FCB">
              <w:rPr>
                <w:sz w:val="20"/>
                <w:szCs w:val="20"/>
              </w:rPr>
              <w:t>skal</w:t>
            </w:r>
            <w:r w:rsidR="007B0465">
              <w:rPr>
                <w:sz w:val="20"/>
                <w:szCs w:val="20"/>
              </w:rPr>
              <w:t xml:space="preserve"> vi have i baghovedet ift. nye aftalemål?</w:t>
            </w:r>
          </w:p>
          <w:p w:rsidR="00A4111B" w:rsidRDefault="00A4111B" w:rsidP="00A4111B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billede</w:t>
            </w:r>
          </w:p>
          <w:p w:rsidR="007A014A" w:rsidRDefault="00E67241" w:rsidP="007B0465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A014A">
              <w:rPr>
                <w:sz w:val="20"/>
                <w:szCs w:val="20"/>
              </w:rPr>
              <w:t>deer fra brainstormen</w:t>
            </w:r>
          </w:p>
          <w:p w:rsidR="00A4111B" w:rsidRDefault="00A4111B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  <w:r w:rsidR="00F44D73">
              <w:rPr>
                <w:sz w:val="20"/>
                <w:szCs w:val="20"/>
              </w:rPr>
              <w:t xml:space="preserve">aviditetssamtale, hvad menes der med dette? </w:t>
            </w:r>
            <w:r>
              <w:rPr>
                <w:sz w:val="20"/>
                <w:szCs w:val="20"/>
              </w:rPr>
              <w:t>Telefonsamtale til særlige</w:t>
            </w:r>
            <w:r w:rsidR="00F44D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udvalgte</w:t>
            </w:r>
            <w:r w:rsidR="00F44D73">
              <w:rPr>
                <w:sz w:val="20"/>
                <w:szCs w:val="20"/>
              </w:rPr>
              <w:t>, skal drøftes nærmere</w:t>
            </w:r>
            <w:r>
              <w:rPr>
                <w:sz w:val="20"/>
                <w:szCs w:val="20"/>
              </w:rPr>
              <w:t xml:space="preserve">. Kriterier kunne være tidligere dårlig </w:t>
            </w:r>
            <w:proofErr w:type="spellStart"/>
            <w:r>
              <w:rPr>
                <w:sz w:val="20"/>
                <w:szCs w:val="20"/>
              </w:rPr>
              <w:t>ammeerfaring</w:t>
            </w:r>
            <w:proofErr w:type="spellEnd"/>
            <w:r>
              <w:rPr>
                <w:sz w:val="20"/>
                <w:szCs w:val="20"/>
              </w:rPr>
              <w:t>, tdl. sårbar familie, men hvor det går godt nu mv.</w:t>
            </w:r>
          </w:p>
          <w:p w:rsidR="00A4111B" w:rsidRDefault="00A4111B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Brug for en drøftelse, hvordan </w:t>
            </w:r>
            <w:proofErr w:type="spellStart"/>
            <w:r>
              <w:rPr>
                <w:sz w:val="20"/>
                <w:szCs w:val="20"/>
              </w:rPr>
              <w:t>ammeklinikken</w:t>
            </w:r>
            <w:proofErr w:type="spellEnd"/>
            <w:r w:rsidR="00F44D73">
              <w:rPr>
                <w:sz w:val="20"/>
                <w:szCs w:val="20"/>
              </w:rPr>
              <w:t xml:space="preserve"> fremadrettet skal</w:t>
            </w:r>
            <w:r>
              <w:rPr>
                <w:sz w:val="20"/>
                <w:szCs w:val="20"/>
              </w:rPr>
              <w:t xml:space="preserve"> og kan bruges. Er dagsordenssat til et senere møde</w:t>
            </w:r>
          </w:p>
          <w:p w:rsidR="00A4111B" w:rsidRDefault="00A4111B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den præmature</w:t>
            </w:r>
            <w:r w:rsidR="00F44D73">
              <w:rPr>
                <w:sz w:val="20"/>
                <w:szCs w:val="20"/>
              </w:rPr>
              <w:t xml:space="preserve"> gruppe</w:t>
            </w:r>
            <w:r>
              <w:rPr>
                <w:sz w:val="20"/>
                <w:szCs w:val="20"/>
              </w:rPr>
              <w:t xml:space="preserve"> udvides i forhold til </w:t>
            </w:r>
            <w:proofErr w:type="spellStart"/>
            <w:r>
              <w:rPr>
                <w:sz w:val="20"/>
                <w:szCs w:val="20"/>
              </w:rPr>
              <w:t>gestationsalder</w:t>
            </w:r>
            <w:proofErr w:type="spellEnd"/>
            <w:r>
              <w:rPr>
                <w:sz w:val="20"/>
                <w:szCs w:val="20"/>
              </w:rPr>
              <w:t>? Grupper?</w:t>
            </w:r>
          </w:p>
          <w:p w:rsidR="00A4111B" w:rsidRDefault="00A4111B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Kostoplæg onlin</w:t>
            </w:r>
            <w:r w:rsidR="00AA7E87">
              <w:rPr>
                <w:sz w:val="20"/>
                <w:szCs w:val="20"/>
              </w:rPr>
              <w:t>e til forældre. HEA</w:t>
            </w:r>
            <w:r>
              <w:rPr>
                <w:sz w:val="20"/>
                <w:szCs w:val="20"/>
              </w:rPr>
              <w:t xml:space="preserve"> har god erfaring med dette under </w:t>
            </w:r>
            <w:proofErr w:type="spellStart"/>
            <w:r>
              <w:rPr>
                <w:sz w:val="20"/>
                <w:szCs w:val="20"/>
              </w:rPr>
              <w:t>Coronatiden</w:t>
            </w:r>
            <w:proofErr w:type="spellEnd"/>
            <w:r w:rsidR="00AA7E87">
              <w:rPr>
                <w:sz w:val="20"/>
                <w:szCs w:val="20"/>
              </w:rPr>
              <w:t>.</w:t>
            </w:r>
          </w:p>
          <w:p w:rsidR="00AA7E87" w:rsidRDefault="00AA7E87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 konsulent i dagtilbud. En ny funktion</w:t>
            </w:r>
            <w:r w:rsidR="00F44D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som kunne binde spædbørns og skolesundhedspleje sammen.</w:t>
            </w:r>
          </w:p>
          <w:p w:rsidR="00AA7E87" w:rsidRDefault="00AA7E87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Besøg til tilflyttere? Ingen umiddelbar uddybning af dette punkt. Dejligt med reminder vedr. tilflyttere.</w:t>
            </w:r>
          </w:p>
          <w:p w:rsidR="00AA7E87" w:rsidRDefault="00AA7E87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Overlevering mellem spæd – og skolesundhedspleje. Overlevering af de børn, som får 3 årigt </w:t>
            </w:r>
            <w:proofErr w:type="gramStart"/>
            <w:r>
              <w:rPr>
                <w:sz w:val="20"/>
                <w:szCs w:val="20"/>
              </w:rPr>
              <w:t>besøg</w:t>
            </w:r>
            <w:r w:rsidR="002D6ABC">
              <w:rPr>
                <w:sz w:val="20"/>
                <w:szCs w:val="20"/>
              </w:rPr>
              <w:t>(</w:t>
            </w:r>
            <w:proofErr w:type="gramEnd"/>
            <w:r w:rsidR="002D6ABC">
              <w:rPr>
                <w:sz w:val="20"/>
                <w:szCs w:val="20"/>
              </w:rPr>
              <w:t>orange/ røde)</w:t>
            </w:r>
          </w:p>
          <w:p w:rsidR="002D6ABC" w:rsidRDefault="002D6ABC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Opmærksomhed på søskende hos de udfordrede familier. Skal dette beskrives?</w:t>
            </w:r>
          </w:p>
          <w:p w:rsidR="002D6ABC" w:rsidRDefault="002D6ABC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Opsporing </w:t>
            </w:r>
            <w:r w:rsidR="001111D0">
              <w:rPr>
                <w:sz w:val="20"/>
                <w:szCs w:val="20"/>
              </w:rPr>
              <w:t>i dagtilbudsom</w:t>
            </w:r>
            <w:r>
              <w:rPr>
                <w:sz w:val="20"/>
                <w:szCs w:val="20"/>
              </w:rPr>
              <w:t xml:space="preserve">rådet, motorik, </w:t>
            </w:r>
            <w:r w:rsidR="001111D0">
              <w:rPr>
                <w:sz w:val="20"/>
                <w:szCs w:val="20"/>
              </w:rPr>
              <w:t>astma mv. Hvordan kan vi optimere. Kan vi bruge nogle af de fagpersoner, som er ude og afvikle særlige aktiviteter i forvejen ex. ”Bevæg dig for livet”.</w:t>
            </w:r>
          </w:p>
          <w:p w:rsidR="001111D0" w:rsidRDefault="001111D0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ikke Fiv mere. Kunne der være tilbud op faglige oplæg ex. fra kl. 17-19, renlighed, </w:t>
            </w:r>
            <w:proofErr w:type="gramStart"/>
            <w:r>
              <w:rPr>
                <w:sz w:val="20"/>
                <w:szCs w:val="20"/>
              </w:rPr>
              <w:t>kost, ….</w:t>
            </w:r>
            <w:proofErr w:type="gramEnd"/>
            <w:r>
              <w:rPr>
                <w:sz w:val="20"/>
                <w:szCs w:val="20"/>
              </w:rPr>
              <w:t>.lignende 2 års-aftner.</w:t>
            </w:r>
          </w:p>
          <w:p w:rsidR="001111D0" w:rsidRDefault="001111D0" w:rsidP="00A4111B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 ophører formentlig ved årets udgang. KIFF har tdl</w:t>
            </w:r>
            <w:r w:rsidR="005A1F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været et tilbu</w:t>
            </w:r>
            <w:r w:rsidR="005A1F3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i PPR regi. Ophørt pga. af for får interesserede. Nyt tilbud i PPR ”par-tjek”? Undersøge nærmere hvilket tilbud dette er, og hvordan der kan henvises?</w:t>
            </w:r>
          </w:p>
          <w:p w:rsidR="00A4111B" w:rsidRPr="00F44D73" w:rsidRDefault="005A1F3C" w:rsidP="00F44D73">
            <w:pPr>
              <w:pStyle w:val="Listeafsni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proofErr w:type="gramStart"/>
            <w:r w:rsidR="007200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,…</w:t>
            </w:r>
            <w:proofErr w:type="gramEnd"/>
            <w:r>
              <w:rPr>
                <w:sz w:val="20"/>
                <w:szCs w:val="20"/>
              </w:rPr>
              <w:t xml:space="preserve">fremtid. Hvordan henvender vi os til den gruppe af borgere, som vi primært er </w:t>
            </w:r>
            <w:r w:rsidR="007200C8">
              <w:rPr>
                <w:sz w:val="20"/>
                <w:szCs w:val="20"/>
              </w:rPr>
              <w:t>i kontakt og skal i kontakt med?</w:t>
            </w:r>
          </w:p>
        </w:tc>
      </w:tr>
      <w:tr w:rsidR="005163A4" w:rsidRPr="00480118" w:rsidTr="004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163A4" w:rsidRDefault="005163A4" w:rsidP="00DA2D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8255C3" w:rsidRPr="007200C8" w:rsidRDefault="00D51F90" w:rsidP="00DA2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>Vores</w:t>
            </w:r>
            <w:r w:rsidR="0083712A" w:rsidRPr="007200C8">
              <w:rPr>
                <w:b/>
                <w:sz w:val="20"/>
                <w:szCs w:val="20"/>
              </w:rPr>
              <w:t xml:space="preserve"> universelle</w:t>
            </w:r>
            <w:r w:rsidR="005163A4" w:rsidRPr="007200C8">
              <w:rPr>
                <w:b/>
                <w:sz w:val="20"/>
                <w:szCs w:val="20"/>
              </w:rPr>
              <w:t xml:space="preserve"> </w:t>
            </w:r>
            <w:r w:rsidR="00926EFD" w:rsidRPr="007200C8">
              <w:rPr>
                <w:b/>
                <w:sz w:val="20"/>
                <w:szCs w:val="20"/>
              </w:rPr>
              <w:t>besøg</w:t>
            </w:r>
            <w:r w:rsidRPr="007200C8">
              <w:rPr>
                <w:b/>
                <w:sz w:val="20"/>
                <w:szCs w:val="20"/>
              </w:rPr>
              <w:t>spakke</w:t>
            </w:r>
            <w:r w:rsidR="00DA2D70" w:rsidRPr="007200C8">
              <w:rPr>
                <w:b/>
                <w:sz w:val="20"/>
                <w:szCs w:val="20"/>
              </w:rPr>
              <w:t xml:space="preserve"> - </w:t>
            </w:r>
            <w:r w:rsidR="00E67241" w:rsidRPr="007200C8">
              <w:rPr>
                <w:b/>
                <w:sz w:val="20"/>
                <w:szCs w:val="20"/>
              </w:rPr>
              <w:t xml:space="preserve">Skal vi have </w:t>
            </w:r>
            <w:r w:rsidR="008255C3" w:rsidRPr="007200C8">
              <w:rPr>
                <w:b/>
                <w:sz w:val="20"/>
                <w:szCs w:val="20"/>
              </w:rPr>
              <w:t>nye besøg?</w:t>
            </w:r>
          </w:p>
          <w:p w:rsidR="008255C3" w:rsidRDefault="00E67241" w:rsidP="008255C3">
            <w:pPr>
              <w:pStyle w:val="Listeafsnit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mdr. besøg</w:t>
            </w:r>
          </w:p>
          <w:p w:rsidR="008255C3" w:rsidRDefault="00B6793E" w:rsidP="008255C3">
            <w:pPr>
              <w:pStyle w:val="Listeafsnit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Graviditetsbesøg</w:t>
            </w:r>
            <w:r w:rsidR="0083712A">
              <w:rPr>
                <w:sz w:val="20"/>
                <w:szCs w:val="20"/>
              </w:rPr>
              <w:t xml:space="preserve"> til alle</w:t>
            </w:r>
          </w:p>
          <w:p w:rsidR="00887381" w:rsidRPr="00022C46" w:rsidRDefault="00B91E8E" w:rsidP="00887381">
            <w:pPr>
              <w:pStyle w:val="Listeafsnit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1½ eller 3 årsbesøg</w:t>
            </w:r>
            <w:r w:rsidR="008255C3">
              <w:rPr>
                <w:sz w:val="20"/>
                <w:szCs w:val="20"/>
              </w:rPr>
              <w:t xml:space="preserve"> (eller andre besøg inden skolealderen)</w:t>
            </w:r>
            <w:r w:rsidR="00887381">
              <w:rPr>
                <w:rFonts w:eastAsia="Times New Roman"/>
              </w:rPr>
              <w:t xml:space="preserve"> </w:t>
            </w:r>
          </w:p>
        </w:tc>
      </w:tr>
      <w:tr w:rsidR="00DA2D70" w:rsidRPr="00A939FC" w:rsidTr="004D5F9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A2D70" w:rsidRPr="00A939FC" w:rsidRDefault="00DA2D70" w:rsidP="0036560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A2D70" w:rsidRPr="007200C8" w:rsidRDefault="00DA2D70" w:rsidP="00E6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>Klinikken fremadrettet</w:t>
            </w:r>
          </w:p>
          <w:p w:rsidR="007200C8" w:rsidRPr="00A939FC" w:rsidRDefault="007200C8" w:rsidP="00E6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Denne vurdering indgik i ovennævnte drøftelse, og skal drøftes nærmere/ beslutning til næste møde d. 23.9.</w:t>
            </w:r>
          </w:p>
        </w:tc>
      </w:tr>
      <w:tr w:rsidR="00DA2D70" w:rsidRPr="00A939FC" w:rsidTr="004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A2D70" w:rsidRPr="00A939FC" w:rsidRDefault="00DA2D70" w:rsidP="0036560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A2D70" w:rsidRPr="007200C8" w:rsidRDefault="00DA2D70" w:rsidP="00E6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200C8">
              <w:rPr>
                <w:b/>
                <w:sz w:val="20"/>
                <w:szCs w:val="20"/>
              </w:rPr>
              <w:t>Babycafe</w:t>
            </w:r>
            <w:r w:rsidR="007200C8" w:rsidRPr="007200C8">
              <w:rPr>
                <w:b/>
                <w:sz w:val="20"/>
                <w:szCs w:val="20"/>
              </w:rPr>
              <w:t>.</w:t>
            </w:r>
          </w:p>
          <w:p w:rsidR="007200C8" w:rsidRPr="00A939FC" w:rsidRDefault="007200C8" w:rsidP="00E6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Denne vurdering indgik i ovennævnte drøftelse, og skal drøftes nærmere/ beslutning til næste møde d. 23.9.</w:t>
            </w:r>
          </w:p>
        </w:tc>
      </w:tr>
      <w:tr w:rsidR="00EC32FD" w:rsidRPr="008255C3" w:rsidTr="004D5F9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C32FD" w:rsidRPr="008255C3" w:rsidRDefault="00EC32FD" w:rsidP="0036560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C32FD" w:rsidRPr="007200C8" w:rsidRDefault="00EC32FD" w:rsidP="00E6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7200C8">
              <w:rPr>
                <w:b/>
                <w:sz w:val="20"/>
                <w:szCs w:val="20"/>
              </w:rPr>
              <w:t>Mødregrupper</w:t>
            </w:r>
            <w:proofErr w:type="spellEnd"/>
            <w:r w:rsidR="007200C8">
              <w:rPr>
                <w:b/>
                <w:sz w:val="20"/>
                <w:szCs w:val="20"/>
              </w:rPr>
              <w:t>.</w:t>
            </w:r>
          </w:p>
          <w:p w:rsidR="00F44D73" w:rsidRPr="008255C3" w:rsidRDefault="007200C8" w:rsidP="00E6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Pkt. u</w:t>
            </w:r>
            <w:r w:rsidR="00F44D73">
              <w:rPr>
                <w:sz w:val="20"/>
                <w:szCs w:val="20"/>
              </w:rPr>
              <w:t>dsat til næste møde</w:t>
            </w:r>
          </w:p>
        </w:tc>
      </w:tr>
    </w:tbl>
    <w:p w:rsidR="004D5F97" w:rsidRPr="006378A5" w:rsidRDefault="00541F60" w:rsidP="006378A5">
      <w:r>
        <w:rPr>
          <w:rFonts w:eastAsia="Times New Roman"/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-284236</wp:posOffset>
            </wp:positionH>
            <wp:positionV relativeFrom="paragraph">
              <wp:posOffset>-148883</wp:posOffset>
            </wp:positionV>
            <wp:extent cx="4179600" cy="3132000"/>
            <wp:effectExtent l="0" t="0" r="0" b="0"/>
            <wp:wrapNone/>
            <wp:docPr id="2" name="Billede 2" descr="cid:DA282D2F-326A-41EA-8534-D1133345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282D2F-326A-41EA-8534-D11333455408" descr="cid:DA282D2F-326A-41EA-8534-D1133345540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796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3672523</wp:posOffset>
            </wp:positionH>
            <wp:positionV relativeFrom="paragraph">
              <wp:posOffset>114764</wp:posOffset>
            </wp:positionV>
            <wp:extent cx="3409200" cy="2556000"/>
            <wp:effectExtent l="7302" t="0" r="8573" b="8572"/>
            <wp:wrapNone/>
            <wp:docPr id="1" name="Billede 1" descr="cid:87073F2A-D88D-412F-AC79-541F0B894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73F2A-D88D-412F-AC79-541F0B894FA4" descr="cid:87073F2A-D88D-412F-AC79-541F0B894FA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9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F97">
        <w:t>Referent: Anne Lise</w:t>
      </w:r>
    </w:p>
    <w:sectPr w:rsidR="004D5F97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5AC0"/>
    <w:multiLevelType w:val="hybridMultilevel"/>
    <w:tmpl w:val="5C582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618"/>
    <w:multiLevelType w:val="hybridMultilevel"/>
    <w:tmpl w:val="B030C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A0651"/>
    <w:multiLevelType w:val="hybridMultilevel"/>
    <w:tmpl w:val="F90AA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D34BC"/>
    <w:multiLevelType w:val="hybridMultilevel"/>
    <w:tmpl w:val="BE6A9430"/>
    <w:lvl w:ilvl="0" w:tplc="CE402B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A3A8A"/>
    <w:multiLevelType w:val="hybridMultilevel"/>
    <w:tmpl w:val="DDA0D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037E"/>
    <w:multiLevelType w:val="hybridMultilevel"/>
    <w:tmpl w:val="3AE60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B52F5"/>
    <w:multiLevelType w:val="hybridMultilevel"/>
    <w:tmpl w:val="A364B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599B"/>
    <w:multiLevelType w:val="hybridMultilevel"/>
    <w:tmpl w:val="CDA03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F459F"/>
    <w:multiLevelType w:val="hybridMultilevel"/>
    <w:tmpl w:val="5C127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90437"/>
    <w:multiLevelType w:val="hybridMultilevel"/>
    <w:tmpl w:val="BAEEE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65"/>
    <w:rsid w:val="00000197"/>
    <w:rsid w:val="00022C46"/>
    <w:rsid w:val="00025C80"/>
    <w:rsid w:val="00026A2F"/>
    <w:rsid w:val="00054019"/>
    <w:rsid w:val="000709EE"/>
    <w:rsid w:val="000936E1"/>
    <w:rsid w:val="000D2EDD"/>
    <w:rsid w:val="000F1719"/>
    <w:rsid w:val="001111D0"/>
    <w:rsid w:val="0017025C"/>
    <w:rsid w:val="001C3517"/>
    <w:rsid w:val="00220F62"/>
    <w:rsid w:val="00231828"/>
    <w:rsid w:val="00243D7F"/>
    <w:rsid w:val="00246C8B"/>
    <w:rsid w:val="002514C0"/>
    <w:rsid w:val="00274CE9"/>
    <w:rsid w:val="00276922"/>
    <w:rsid w:val="00276DE1"/>
    <w:rsid w:val="002C18BB"/>
    <w:rsid w:val="002D4B0A"/>
    <w:rsid w:val="002D6ABC"/>
    <w:rsid w:val="002E78DD"/>
    <w:rsid w:val="003345A1"/>
    <w:rsid w:val="0033655E"/>
    <w:rsid w:val="00345785"/>
    <w:rsid w:val="00374BE3"/>
    <w:rsid w:val="00397FCB"/>
    <w:rsid w:val="003A392B"/>
    <w:rsid w:val="003B0C7B"/>
    <w:rsid w:val="003B62D8"/>
    <w:rsid w:val="003E0EF6"/>
    <w:rsid w:val="003E49D9"/>
    <w:rsid w:val="003F15B5"/>
    <w:rsid w:val="00432D40"/>
    <w:rsid w:val="00450BE3"/>
    <w:rsid w:val="00455117"/>
    <w:rsid w:val="004D5F97"/>
    <w:rsid w:val="004E20F1"/>
    <w:rsid w:val="005134C4"/>
    <w:rsid w:val="005163A4"/>
    <w:rsid w:val="00541F60"/>
    <w:rsid w:val="00543D6F"/>
    <w:rsid w:val="00544B2B"/>
    <w:rsid w:val="00555933"/>
    <w:rsid w:val="005866C3"/>
    <w:rsid w:val="005914A8"/>
    <w:rsid w:val="00597CC9"/>
    <w:rsid w:val="005A1F3C"/>
    <w:rsid w:val="005C4D25"/>
    <w:rsid w:val="005C4EC2"/>
    <w:rsid w:val="005C5B17"/>
    <w:rsid w:val="005E25FB"/>
    <w:rsid w:val="005F51E1"/>
    <w:rsid w:val="00603994"/>
    <w:rsid w:val="00610B7C"/>
    <w:rsid w:val="00632560"/>
    <w:rsid w:val="006378A5"/>
    <w:rsid w:val="0065110C"/>
    <w:rsid w:val="00666F95"/>
    <w:rsid w:val="00667645"/>
    <w:rsid w:val="006A4619"/>
    <w:rsid w:val="006F5B38"/>
    <w:rsid w:val="00701696"/>
    <w:rsid w:val="007200C8"/>
    <w:rsid w:val="0073151E"/>
    <w:rsid w:val="00734533"/>
    <w:rsid w:val="00773E87"/>
    <w:rsid w:val="00787009"/>
    <w:rsid w:val="007A014A"/>
    <w:rsid w:val="007A3D33"/>
    <w:rsid w:val="007B0465"/>
    <w:rsid w:val="007C4F2F"/>
    <w:rsid w:val="008255C3"/>
    <w:rsid w:val="0083712A"/>
    <w:rsid w:val="008731AA"/>
    <w:rsid w:val="00884868"/>
    <w:rsid w:val="00887381"/>
    <w:rsid w:val="008D3DCD"/>
    <w:rsid w:val="008E5007"/>
    <w:rsid w:val="009016E6"/>
    <w:rsid w:val="00910A72"/>
    <w:rsid w:val="00914DB1"/>
    <w:rsid w:val="00926EFD"/>
    <w:rsid w:val="00975907"/>
    <w:rsid w:val="009B24FF"/>
    <w:rsid w:val="009C19D6"/>
    <w:rsid w:val="009F2239"/>
    <w:rsid w:val="00A26A87"/>
    <w:rsid w:val="00A4111B"/>
    <w:rsid w:val="00A72D65"/>
    <w:rsid w:val="00A939FC"/>
    <w:rsid w:val="00A9527D"/>
    <w:rsid w:val="00A96958"/>
    <w:rsid w:val="00AA7E87"/>
    <w:rsid w:val="00AC0E67"/>
    <w:rsid w:val="00B03615"/>
    <w:rsid w:val="00B2455F"/>
    <w:rsid w:val="00B257DC"/>
    <w:rsid w:val="00B40E3E"/>
    <w:rsid w:val="00B6387C"/>
    <w:rsid w:val="00B6793E"/>
    <w:rsid w:val="00B91E8E"/>
    <w:rsid w:val="00BE2C24"/>
    <w:rsid w:val="00C129A2"/>
    <w:rsid w:val="00C15955"/>
    <w:rsid w:val="00C20C48"/>
    <w:rsid w:val="00C71357"/>
    <w:rsid w:val="00C93D3A"/>
    <w:rsid w:val="00C95685"/>
    <w:rsid w:val="00D35B1D"/>
    <w:rsid w:val="00D51F90"/>
    <w:rsid w:val="00D5554B"/>
    <w:rsid w:val="00D8092E"/>
    <w:rsid w:val="00DA043B"/>
    <w:rsid w:val="00DA2D70"/>
    <w:rsid w:val="00DE02E4"/>
    <w:rsid w:val="00DF25A6"/>
    <w:rsid w:val="00E10A47"/>
    <w:rsid w:val="00E5536C"/>
    <w:rsid w:val="00E67241"/>
    <w:rsid w:val="00E9551B"/>
    <w:rsid w:val="00E96DE6"/>
    <w:rsid w:val="00EA4F7F"/>
    <w:rsid w:val="00EC32FD"/>
    <w:rsid w:val="00ED253D"/>
    <w:rsid w:val="00EE1EFF"/>
    <w:rsid w:val="00F44D73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88D-6D34-4BA7-9153-EDB462C2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65"/>
    <w:pPr>
      <w:spacing w:after="200" w:line="276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eastAsiaTheme="minorEastAsia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table" w:styleId="Listetabel3-farve5">
    <w:name w:val="List Table 3 Accent 5"/>
    <w:basedOn w:val="Tabel-Normal"/>
    <w:uiPriority w:val="48"/>
    <w:rsid w:val="007B0465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DA282D2F-326A-41EA-8534-D11333455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87073F2A-D88D-412F-AC79-541F0B894FA4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27CC-ADF1-4B0D-A441-A2AF23BE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Kamstrup Knudsen</dc:creator>
  <cp:keywords/>
  <dc:description/>
  <cp:lastModifiedBy>Rikke Kamstrup Knudsen</cp:lastModifiedBy>
  <cp:revision>4</cp:revision>
  <dcterms:created xsi:type="dcterms:W3CDTF">2021-10-05T07:30:00Z</dcterms:created>
  <dcterms:modified xsi:type="dcterms:W3CDTF">2021-10-05T07:44:00Z</dcterms:modified>
</cp:coreProperties>
</file>