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b w:val="1"/>
          <w:sz w:val="52"/>
          <w:szCs w:val="52"/>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144"/>
          <w:szCs w:val="144"/>
        </w:rPr>
      </w:pPr>
      <w:r w:rsidDel="00000000" w:rsidR="00000000" w:rsidRPr="00000000">
        <w:rPr>
          <w:rtl w:val="0"/>
        </w:rPr>
      </w:r>
    </w:p>
    <w:p w:rsidR="00000000" w:rsidDel="00000000" w:rsidP="00000000" w:rsidRDefault="00000000" w:rsidRPr="00000000" w14:paraId="00000003">
      <w:pPr>
        <w:pageBreakBefore w:val="0"/>
        <w:jc w:val="center"/>
        <w:rPr>
          <w:rFonts w:ascii="Calibri" w:cs="Calibri" w:eastAsia="Calibri" w:hAnsi="Calibri"/>
          <w:b w:val="1"/>
          <w:sz w:val="144"/>
          <w:szCs w:val="144"/>
        </w:rPr>
      </w:pPr>
      <w:r w:rsidDel="00000000" w:rsidR="00000000" w:rsidRPr="00000000">
        <w:rPr>
          <w:rFonts w:ascii="Calibri" w:cs="Calibri" w:eastAsia="Calibri" w:hAnsi="Calibri"/>
          <w:b w:val="1"/>
          <w:sz w:val="144"/>
          <w:szCs w:val="144"/>
          <w:rtl w:val="0"/>
        </w:rPr>
        <w:t xml:space="preserve">Pragmatisk Profil</w:t>
      </w:r>
    </w:p>
    <w:p w:rsidR="00000000" w:rsidDel="00000000" w:rsidP="00000000" w:rsidRDefault="00000000" w:rsidRPr="00000000" w14:paraId="00000004">
      <w:pPr>
        <w:pageBreakBefore w:val="0"/>
        <w:jc w:val="center"/>
        <w:rPr>
          <w:rFonts w:ascii="Calibri" w:cs="Calibri" w:eastAsia="Calibri" w:hAnsi="Calibri"/>
        </w:rPr>
      </w:pPr>
      <w:r w:rsidDel="00000000" w:rsidR="00000000" w:rsidRPr="00000000">
        <w:rPr>
          <w:rFonts w:ascii="Calibri" w:cs="Calibri" w:eastAsia="Calibri" w:hAnsi="Calibri"/>
          <w:b w:val="1"/>
          <w:sz w:val="56"/>
          <w:szCs w:val="56"/>
          <w:rtl w:val="0"/>
        </w:rPr>
        <w:t xml:space="preserve">Færdigheder i hverdagskommunikation.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pageBreakBefore w:val="0"/>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highlight w:val="green"/>
          <w:u w:val="single"/>
          <w:rtl w:val="0"/>
        </w:rPr>
        <w:t xml:space="preserve">Vurder alle punkterne fra 0- 5 &amp; kommenter herpå så meget som muligt (kommentarerne er det vigtigste for det videre IKT-arbejde)</w:t>
      </w:r>
      <w:r w:rsidDel="00000000" w:rsidR="00000000" w:rsidRPr="00000000">
        <w:rPr>
          <w:rFonts w:ascii="Calibri" w:cs="Calibri" w:eastAsia="Calibri" w:hAnsi="Calibri"/>
          <w:b w:val="1"/>
          <w:sz w:val="24"/>
          <w:szCs w:val="24"/>
          <w:u w:val="single"/>
          <w:rtl w:val="0"/>
        </w:rPr>
        <w:t xml:space="preserve"> </w:t>
      </w:r>
    </w:p>
    <w:p w:rsidR="00000000" w:rsidDel="00000000" w:rsidP="00000000" w:rsidRDefault="00000000" w:rsidRPr="00000000" w14:paraId="00000006">
      <w:pPr>
        <w:pageBreakBefore w:val="0"/>
        <w:jc w:val="center"/>
        <w:rPr>
          <w:rFonts w:ascii="Calibri" w:cs="Calibri" w:eastAsia="Calibri" w:hAnsi="Calibri"/>
        </w:rPr>
        <w:sectPr>
          <w:pgSz w:h="11906" w:w="16838" w:orient="landscape"/>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07">
      <w:pPr>
        <w:pageBreakBefore w:val="0"/>
        <w:rPr>
          <w:rFonts w:ascii="Helvetica Neue" w:cs="Helvetica Neue" w:eastAsia="Helvetica Neue" w:hAnsi="Helvetica Neue"/>
          <w:color w:val="000000"/>
          <w:sz w:val="24"/>
          <w:szCs w:val="24"/>
        </w:rPr>
        <w:sectPr>
          <w:type w:val="continuous"/>
          <w:pgSz w:h="11906" w:w="16838" w:orient="landscape"/>
          <w:pgMar w:bottom="1440" w:top="1440" w:left="1440" w:right="1440" w:header="708" w:footer="708"/>
          <w:cols w:equalWidth="0" w:num="2">
            <w:col w:space="708" w:w="6625"/>
            <w:col w:space="0" w:w="6625"/>
          </w:cols>
        </w:sectPr>
      </w:pPr>
      <w:r w:rsidDel="00000000" w:rsidR="00000000" w:rsidRPr="00000000">
        <w:rPr>
          <w:rFonts w:ascii="Helvetica Neue" w:cs="Helvetica Neue" w:eastAsia="Helvetica Neue" w:hAnsi="Helvetica Neue"/>
          <w:color w:val="000000"/>
          <w:sz w:val="24"/>
          <w:szCs w:val="24"/>
          <w:highlight w:val="green"/>
          <w:rtl w:val="0"/>
        </w:rPr>
        <w:t xml:space="preserve">0 funktionen ikke observeret</w:t>
        <w:br w:type="textWrapping"/>
        <w:t xml:space="preserve">1 uformelle kommunikationsformer ikke rettet mod partner</w:t>
        <w:br w:type="textWrapping"/>
        <w:t xml:space="preserve">2 uformelle kommunikationsformer rettet mod partner</w:t>
        <w:br w:type="textWrapping"/>
        <w:t xml:space="preserve">3 brug af almindelige fagter/kropsudtryk</w:t>
        <w:br w:type="textWrapping"/>
        <w:t xml:space="preserve">4 brug af hele ord/symboler for ord</w:t>
        <w:br w:type="textWrapping"/>
        <w:t xml:space="preserve">5 brug af lyd (tale) og bogstaver</w:t>
      </w:r>
      <w:r w:rsidDel="00000000" w:rsidR="00000000" w:rsidRPr="00000000">
        <w:rPr>
          <w:rtl w:val="0"/>
        </w:rPr>
      </w:r>
    </w:p>
    <w:p w:rsidR="00000000" w:rsidDel="00000000" w:rsidP="00000000" w:rsidRDefault="00000000" w:rsidRPr="00000000" w14:paraId="0000000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A. Kommunikative funktioner</w:t>
        <w:tab/>
        <w:t xml:space="preserve">Rækken af funktioner, som udtrykkes og måden intentioner udtrykkes på</w:t>
      </w:r>
    </w:p>
    <w:p w:rsidR="00000000" w:rsidDel="00000000" w:rsidP="00000000" w:rsidRDefault="00000000" w:rsidRPr="00000000" w14:paraId="0000000A">
      <w:pPr>
        <w:pageBreakBefore w:val="0"/>
        <w:ind w:left="2608" w:firstLine="1304.0000000000005"/>
        <w:rPr>
          <w:rFonts w:ascii="Calibri" w:cs="Calibri" w:eastAsia="Calibri" w:hAnsi="Calibri"/>
        </w:rPr>
      </w:pPr>
      <w:r w:rsidDel="00000000" w:rsidR="00000000" w:rsidRPr="00000000">
        <w:rPr>
          <w:rFonts w:ascii="Calibri" w:cs="Calibri" w:eastAsia="Calibri" w:hAnsi="Calibri"/>
          <w:rtl w:val="0"/>
        </w:rPr>
        <w:t xml:space="preserve">(f.eks. præ-tilsigtet, fagter, brug af stemme, ord, fraser, sætninger)</w:t>
      </w:r>
    </w:p>
    <w:tbl>
      <w:tblPr>
        <w:tblStyle w:val="Table1"/>
        <w:tblW w:w="13840.0" w:type="dxa"/>
        <w:jc w:val="left"/>
        <w:tblLayout w:type="fixed"/>
        <w:tblLook w:val="0000"/>
      </w:tblPr>
      <w:tblGrid>
        <w:gridCol w:w="3582"/>
        <w:gridCol w:w="3343"/>
        <w:gridCol w:w="3517"/>
        <w:gridCol w:w="3398"/>
        <w:tblGridChange w:id="0">
          <w:tblGrid>
            <w:gridCol w:w="3582"/>
            <w:gridCol w:w="3343"/>
            <w:gridCol w:w="3517"/>
            <w:gridCol w:w="3398"/>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B">
            <w:pPr>
              <w:pageBreakBefore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Tiltrækker sig opmærksomhed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C">
            <w:pPr>
              <w:pageBreakBefore w:val="0"/>
              <w:numPr>
                <w:ilvl w:val="0"/>
                <w:numId w:val="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Til sig selv</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Hvordan får (navn) sædvanligvis din opmærksomhed?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0F">
            <w:pPr>
              <w:pageBreakBefore w:val="0"/>
              <w:spacing w:after="0" w:line="240" w:lineRule="auto"/>
              <w:ind w:left="7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0">
            <w:pPr>
              <w:pageBreakBefore w:val="0"/>
              <w:numPr>
                <w:ilvl w:val="0"/>
                <w:numId w:val="1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Til begivenheder, ting, andre personer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og (navn) gik hen ad gaden eller i parken og han/hun så noget spændende, hvad ville (navn) sandsynligvis gøre?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3">
            <w:pPr>
              <w:pageBreakBefore w:val="0"/>
              <w:numPr>
                <w:ilvl w:val="0"/>
                <w:numId w:val="2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Bede om noget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4">
            <w:pPr>
              <w:pageBreakBefore w:val="0"/>
              <w:numPr>
                <w:ilvl w:val="0"/>
                <w:numId w:val="2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Bede om en ting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var i køkkenet og (navn) så noget han/hun ville have at spise, men det var uden for rækkevidde, hvordan ville han/hun lade dig det vide?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6">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7">
            <w:pPr>
              <w:pageBreakBefore w:val="0"/>
              <w:spacing w:after="0" w:line="240" w:lineRule="auto"/>
              <w:ind w:left="7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8">
            <w:pPr>
              <w:pageBreakBefore w:val="0"/>
              <w:numPr>
                <w:ilvl w:val="0"/>
                <w:numId w:val="3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Bede om en handling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Hvordan lader (navn) dig vide, hvis han/hun vil have dig til at gøre noget?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A">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B">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C">
            <w:pPr>
              <w:pageBreakBefore w:val="0"/>
              <w:numPr>
                <w:ilvl w:val="0"/>
                <w:numId w:val="4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Bede om hjælp</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har brug for hjælp, hvad vil han/hun sandsynligvis gøre?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1F">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0">
            <w:pPr>
              <w:pageBreakBefore w:val="0"/>
              <w:numPr>
                <w:ilvl w:val="0"/>
                <w:numId w:val="5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Bede om at gøre noget igen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laver noget sjovt og (navn) vil have dig til at gøre det igen, hvordan viser han/hun det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3">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4">
            <w:pPr>
              <w:pageBreakBefore w:val="0"/>
              <w:numPr>
                <w:ilvl w:val="0"/>
                <w:numId w:val="5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Bede om information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opdager noget nyt, hvordan spørger han/hun så om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6">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7">
            <w:pPr>
              <w:pageBreakBefore w:val="0"/>
              <w:numPr>
                <w:ilvl w:val="0"/>
                <w:numId w:val="5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Afvise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8">
            <w:pPr>
              <w:pageBreakBefore w:val="0"/>
              <w:numPr>
                <w:ilvl w:val="0"/>
                <w:numId w:val="5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Afvise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sidder ved bordet og man giver ham/hende noget mad, som han/hun ikke vil have, hvad vil han/hun så mest sandsynligt gøre?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A">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B">
            <w:pPr>
              <w:pageBreakBefore w:val="0"/>
              <w:numPr>
                <w:ilvl w:val="0"/>
                <w:numId w:val="5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Hilse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C">
            <w:pPr>
              <w:pageBreakBefore w:val="0"/>
              <w:numPr>
                <w:ilvl w:val="0"/>
                <w:numId w:val="5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Hilse, når man kommer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der kommer et familiemedlem på besøg, hvordan reagerer (navn) så som oftest?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2F">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0">
            <w:pPr>
              <w:pageBreakBefore w:val="0"/>
              <w:numPr>
                <w:ilvl w:val="0"/>
                <w:numId w:val="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Hilse, når nogen tager afsted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Hvad gør (navn), når nogen tager afsted?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3">
            <w:pPr>
              <w:pageBreakBefore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Udtrykke følelser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4">
            <w:pPr>
              <w:pageBreakBefore w:val="0"/>
              <w:numPr>
                <w:ilvl w:val="0"/>
                <w:numId w:val="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Glæde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nyder noget, hvordan viser han/hun det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6">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7">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8">
            <w:pPr>
              <w:pageBreakBefore w:val="0"/>
              <w:numPr>
                <w:ilvl w:val="0"/>
                <w:numId w:val="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Ked af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er kommet til skade eller er ked af det, hvordan viser han/hun det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A">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B">
            <w:pPr>
              <w:pageBreakBefore w:val="0"/>
              <w:numPr>
                <w:ilvl w:val="0"/>
                <w:numId w:val="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Hævde selvstændighed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C">
            <w:pPr>
              <w:pageBreakBefore w:val="0"/>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man prøver at hjælpe (navn) med at gøre noget som at klæde sig på og han/hun vil gøre det selv uden hjælp, hvordan lader han/hun dig det så vide?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3F">
            <w:pPr>
              <w:pageBreakBefore w:val="0"/>
              <w:numPr>
                <w:ilvl w:val="0"/>
                <w:numId w:val="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Benævne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0">
            <w:pPr>
              <w:pageBreakBefore w:val="0"/>
              <w:numPr>
                <w:ilvl w:val="0"/>
                <w:numId w:val="6"/>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opdager noget han/hun genkender, hvordan udtrykker han/hun så et navn på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3">
            <w:pPr>
              <w:pageBreakBefore w:val="0"/>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Kommentere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4">
            <w:pPr>
              <w:pageBreakBefore w:val="0"/>
              <w:numPr>
                <w:ilvl w:val="0"/>
                <w:numId w:val="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Bemærkning om en ting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sætter noget væk og (navn) ser noget, han/hun er interesseret i, hvilken slags bemærkning vil han/hun så komme med?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6">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7">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8">
            <w:pPr>
              <w:pageBreakBefore w:val="0"/>
              <w:numPr>
                <w:ilvl w:val="0"/>
                <w:numId w:val="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Bemærkning når noget forsvinder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bemærker, at noget er forsvundet fra, hvor (navn) normalt ville forvente det skal være, hvilken slags bemærkning vil han/hun så komme med?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A">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B">
            <w:pPr>
              <w:pageBreakBefore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Give information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C">
            <w:pPr>
              <w:pageBreakBefore w:val="0"/>
              <w:numPr>
                <w:ilvl w:val="0"/>
                <w:numId w:val="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Ubehag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føler sig utilpas eller føler ubehag, hvordan lader han/hun dig det så vide?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4F">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0">
            <w:pPr>
              <w:pageBreakBefore w:val="0"/>
              <w:numPr>
                <w:ilvl w:val="0"/>
                <w:numId w:val="1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Fra hjemmet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(navn) fortæller dig om noget, f.eks. fra hjemmet, hvordan gør han/hun det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3">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4">
            <w:pPr>
              <w:pageBreakBefore w:val="0"/>
              <w:numPr>
                <w:ilvl w:val="0"/>
                <w:numId w:val="1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Begivenheder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noget sker, mens (navn) ikke er tilstede og du ønsker at fortælle (navn) det, hvordan griber du det så an?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6">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7">
            <w:pPr>
              <w:pageBreakBefore w:val="0"/>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Fortælle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8">
            <w:pPr>
              <w:pageBreakBefore w:val="0"/>
              <w:numPr>
                <w:ilvl w:val="0"/>
                <w:numId w:val="1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 Historier og vittigheder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ønsker at fortælle dig en historie eller en vittighed, hvordan gør han/hun det så normalt?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A">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B">
            <w:pPr>
              <w:pageBreakBefore w:val="0"/>
              <w:numPr>
                <w:ilvl w:val="0"/>
                <w:numId w:val="1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Humor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C">
            <w:pPr>
              <w:pageBreakBefore w:val="0"/>
              <w:spacing w:after="0" w:line="240" w:lineRule="auto"/>
              <w:ind w:left="720" w:firstLine="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laver sjov/viser humor, på hvilken måde gør han/hun det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5E">
            <w:pPr>
              <w:pageBreakBefore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0">
      <w:pPr>
        <w:pageBreakBefore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61">
      <w:pPr>
        <w:pageBreakBefore w:val="0"/>
        <w:rPr>
          <w:rFonts w:ascii="Calibri" w:cs="Calibri" w:eastAsia="Calibri" w:hAnsi="Calibri"/>
        </w:rPr>
      </w:pPr>
      <w:r w:rsidDel="00000000" w:rsidR="00000000" w:rsidRPr="00000000">
        <w:rPr>
          <w:rFonts w:ascii="Calibri" w:cs="Calibri" w:eastAsia="Calibri" w:hAnsi="Calibri"/>
          <w:rtl w:val="0"/>
        </w:rPr>
        <w:t xml:space="preserve"> B. Reaktion/svar på kommunikation</w:t>
        <w:tab/>
        <w:t xml:space="preserve">Type af input, der typisk responderes på</w:t>
      </w:r>
    </w:p>
    <w:p w:rsidR="00000000" w:rsidDel="00000000" w:rsidP="00000000" w:rsidRDefault="00000000" w:rsidRPr="00000000" w14:paraId="00000062">
      <w:pPr>
        <w:pageBreakBefore w:val="0"/>
        <w:ind w:left="3912" w:firstLine="0"/>
        <w:rPr>
          <w:rFonts w:ascii="Calibri" w:cs="Calibri" w:eastAsia="Calibri" w:hAnsi="Calibri"/>
        </w:rPr>
      </w:pPr>
      <w:r w:rsidDel="00000000" w:rsidR="00000000" w:rsidRPr="00000000">
        <w:rPr>
          <w:rFonts w:ascii="Calibri" w:cs="Calibri" w:eastAsia="Calibri" w:hAnsi="Calibri"/>
          <w:rtl w:val="0"/>
        </w:rPr>
        <w:t xml:space="preserve">(f.eks. berøring, fagter, tegn, ord i en kontekst, spørgsmål, direkte anmodning, indirekte anmodning, særligt sprog, vittigheder og ordspil)</w:t>
      </w:r>
    </w:p>
    <w:p w:rsidR="00000000" w:rsidDel="00000000" w:rsidP="00000000" w:rsidRDefault="00000000" w:rsidRPr="00000000" w14:paraId="00000063">
      <w:pPr>
        <w:pageBreakBefore w:val="0"/>
        <w:ind w:left="3912" w:firstLine="0"/>
        <w:rPr>
          <w:rFonts w:ascii="Calibri" w:cs="Calibri" w:eastAsia="Calibri" w:hAnsi="Calibri"/>
        </w:rPr>
      </w:pPr>
      <w:r w:rsidDel="00000000" w:rsidR="00000000" w:rsidRPr="00000000">
        <w:rPr>
          <w:rFonts w:ascii="Calibri" w:cs="Calibri" w:eastAsia="Calibri" w:hAnsi="Calibri"/>
          <w:rtl w:val="0"/>
        </w:rPr>
        <w:t xml:space="preserve">Hvordan respons udtrykkes</w:t>
      </w:r>
    </w:p>
    <w:p w:rsidR="00000000" w:rsidDel="00000000" w:rsidP="00000000" w:rsidRDefault="00000000" w:rsidRPr="00000000" w14:paraId="00000064">
      <w:pPr>
        <w:pageBreakBefore w:val="0"/>
        <w:ind w:left="3912" w:firstLine="0"/>
        <w:rPr>
          <w:rFonts w:ascii="Calibri" w:cs="Calibri" w:eastAsia="Calibri" w:hAnsi="Calibri"/>
        </w:rPr>
      </w:pPr>
      <w:r w:rsidDel="00000000" w:rsidR="00000000" w:rsidRPr="00000000">
        <w:rPr>
          <w:rFonts w:ascii="Calibri" w:cs="Calibri" w:eastAsia="Calibri" w:hAnsi="Calibri"/>
          <w:rtl w:val="0"/>
        </w:rPr>
        <w:t xml:space="preserve">(f.eks. ingen reaktion, ansigts og kropsbevægelser, fagter, ikke forståeligt sprog, udtalte kommentarer, spørgsmål)</w:t>
      </w:r>
    </w:p>
    <w:tbl>
      <w:tblPr>
        <w:tblStyle w:val="Table2"/>
        <w:tblW w:w="13840.0" w:type="dxa"/>
        <w:jc w:val="left"/>
        <w:tblLayout w:type="fixed"/>
        <w:tblLook w:val="0000"/>
      </w:tblPr>
      <w:tblGrid>
        <w:gridCol w:w="3421"/>
        <w:gridCol w:w="3142"/>
        <w:gridCol w:w="3903"/>
        <w:gridCol w:w="3374"/>
        <w:tblGridChange w:id="0">
          <w:tblGrid>
            <w:gridCol w:w="3421"/>
            <w:gridCol w:w="3142"/>
            <w:gridCol w:w="3903"/>
            <w:gridCol w:w="3374"/>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5">
            <w:pPr>
              <w:pageBreakBefore w:val="0"/>
              <w:numPr>
                <w:ilvl w:val="0"/>
                <w:numId w:val="1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Få personens opmærksomhed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6">
            <w:pPr>
              <w:pageBreakBefore w:val="0"/>
              <w:numPr>
                <w:ilvl w:val="0"/>
                <w:numId w:val="15"/>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7">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vil have (navn) s opmærksomhed, hvordan gør du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8">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9">
            <w:pPr>
              <w:pageBreakBefore w:val="0"/>
              <w:numPr>
                <w:ilvl w:val="0"/>
                <w:numId w:val="1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Interesse i interaktion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A">
            <w:pPr>
              <w:pageBreakBefore w:val="0"/>
              <w:numPr>
                <w:ilvl w:val="0"/>
                <w:numId w:val="16"/>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B">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sidder tæt ved (navn) og taler til ham/hende, hvordan svarer han/hun så normalt?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C">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D">
            <w:pPr>
              <w:pageBreakBefore w:val="0"/>
              <w:numPr>
                <w:ilvl w:val="0"/>
                <w:numId w:val="1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Forståelse af fagter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E">
            <w:pPr>
              <w:pageBreakBefore w:val="0"/>
              <w:numPr>
                <w:ilvl w:val="0"/>
                <w:numId w:val="17"/>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6F">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peger på noget, du vil have (navn) til at se på, hvad gør han/hun så oftest?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0">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1">
            <w:pPr>
              <w:pageBreakBefore w:val="0"/>
              <w:numPr>
                <w:ilvl w:val="0"/>
                <w:numId w:val="1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Forstå indirekte anmodning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2">
            <w:pPr>
              <w:pageBreakBefore w:val="0"/>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3">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siger noget som indebærer at du ønsker at (navn) skal gøre noget, f.eks. ”kunne du tænke dig at vaske hænder”, hvordan reagerer han/hun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4">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5">
            <w:pPr>
              <w:pageBreakBefore w:val="0"/>
              <w:numPr>
                <w:ilvl w:val="0"/>
                <w:numId w:val="1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Bekræftelse af forudgående ytring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6">
            <w:pPr>
              <w:pageBreakBefore w:val="0"/>
              <w:numPr>
                <w:ilvl w:val="0"/>
                <w:numId w:val="19"/>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7">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du taler til (navn), hvordan kan du vide, at han/hun er klar over, at du taler til ham/hende?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8">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9">
            <w:pPr>
              <w:pageBreakBefore w:val="0"/>
              <w:numPr>
                <w:ilvl w:val="0"/>
                <w:numId w:val="2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Forstå talens intentioner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A">
            <w:pPr>
              <w:pageBreakBefore w:val="0"/>
              <w:numPr>
                <w:ilvl w:val="0"/>
                <w:numId w:val="2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Svar på anmodning om en handling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B">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giver (navn) en instruktion, som ”gå hen og tag dine sko på”, hvordan responderer han/hun så på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C">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D">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E">
            <w:pPr>
              <w:pageBreakBefore w:val="0"/>
              <w:numPr>
                <w:ilvl w:val="0"/>
                <w:numId w:val="2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Svar på anmodning om information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7F">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spørger (navn) om information, f.eks. ”hvad har du lavet”, hvordan vil han/hun sandsynligvis respondere?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0">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1">
            <w:pPr>
              <w:pageBreakBefore w:val="0"/>
              <w:numPr>
                <w:ilvl w:val="0"/>
                <w:numId w:val="2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Anmodning om afklaring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2">
            <w:pPr>
              <w:pageBreakBefore w:val="0"/>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3">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har bedt (navn) om at lave en aktivitet og han/hun ikke har forstået nøjagtig, hvad du ønskede, hvad vil han/hun så sandsynligvis gøre?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4">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5">
            <w:pPr>
              <w:pageBreakBefore w:val="0"/>
              <w:numPr>
                <w:ilvl w:val="0"/>
                <w:numId w:val="2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Forventning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6">
            <w:pPr>
              <w:pageBreakBefore w:val="0"/>
              <w:numPr>
                <w:ilvl w:val="0"/>
                <w:numId w:val="24"/>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7">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Hvordan reagerer (navn) på noget eksempelvis en yndlingssang med handlinger?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8">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9">
            <w:pPr>
              <w:pageBreakBefore w:val="0"/>
              <w:numPr>
                <w:ilvl w:val="0"/>
                <w:numId w:val="2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Forhandling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A">
            <w:pPr>
              <w:pageBreakBefore w:val="0"/>
              <w:numPr>
                <w:ilvl w:val="0"/>
                <w:numId w:val="25"/>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B">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vil have andre til at gøre noget, de ikke er interesseret i, hvordan plejer han/hun så at gøre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C">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D">
            <w:pPr>
              <w:pageBreakBefore w:val="0"/>
              <w:numPr>
                <w:ilvl w:val="0"/>
                <w:numId w:val="2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 på en fornøjet måde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E">
            <w:pPr>
              <w:pageBreakBefore w:val="0"/>
              <w:numPr>
                <w:ilvl w:val="0"/>
                <w:numId w:val="26"/>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8F">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Hvilke ting får (navn) til at 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0">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1">
            <w:pPr>
              <w:pageBreakBefore w:val="0"/>
              <w:numPr>
                <w:ilvl w:val="0"/>
                <w:numId w:val="2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Respons på ”Nej” og aftaler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2">
            <w:pPr>
              <w:pageBreakBefore w:val="0"/>
              <w:numPr>
                <w:ilvl w:val="0"/>
                <w:numId w:val="2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På ”Nej”</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3">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har sagt nej til (navn), hvordan responderer han/hun sædvanligvis?</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4">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5">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6">
            <w:pPr>
              <w:pageBreakBefore w:val="0"/>
              <w:numPr>
                <w:ilvl w:val="0"/>
                <w:numId w:val="2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På aftaler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7">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du siger ”om et minut”, hvordan responderer (navn)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8">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9">
            <w:pPr>
              <w:pageBreakBefore w:val="0"/>
              <w:numPr>
                <w:ilvl w:val="0"/>
                <w:numId w:val="2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Reaktion på metaforer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A">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B">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nogen siger noget med en omskrivning, f.eks. som med et udtryk som ”det er noget hø”, har (navn) så problemer med at forstå hvad der menes og hvordan svarer han/hun?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C">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D">
            <w:pPr>
              <w:pageBreakBefore w:val="0"/>
              <w:numPr>
                <w:ilvl w:val="0"/>
                <w:numId w:val="3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Sarkasme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E">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9F">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Hvordan reagerer (navn) hvis nogen er sarkastiske?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0">
            <w:pPr>
              <w:pageBreakBefore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3">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A6">
      <w:pPr>
        <w:pageBreakBefore w:val="0"/>
        <w:rPr>
          <w:rFonts w:ascii="Calibri" w:cs="Calibri" w:eastAsia="Calibri" w:hAnsi="Calibri"/>
        </w:rPr>
      </w:pPr>
      <w:r w:rsidDel="00000000" w:rsidR="00000000" w:rsidRPr="00000000">
        <w:rPr>
          <w:rFonts w:ascii="Calibri" w:cs="Calibri" w:eastAsia="Calibri" w:hAnsi="Calibri"/>
          <w:rtl w:val="0"/>
        </w:rPr>
        <w:t xml:space="preserve">C. Interaktion og samtale</w:t>
        <w:tab/>
        <w:t xml:space="preserve">Barnets bidrag til at igangsætte og vedligeholde interaktion. Den måde du og dit barn taler med hinanden.</w:t>
      </w:r>
    </w:p>
    <w:p w:rsidR="00000000" w:rsidDel="00000000" w:rsidP="00000000" w:rsidRDefault="00000000" w:rsidRPr="00000000" w14:paraId="000000A7">
      <w:pPr>
        <w:pageBreakBefore w:val="0"/>
        <w:ind w:left="2604" w:firstLine="0"/>
        <w:rPr>
          <w:rFonts w:ascii="Calibri" w:cs="Calibri" w:eastAsia="Calibri" w:hAnsi="Calibri"/>
        </w:rPr>
      </w:pPr>
      <w:r w:rsidDel="00000000" w:rsidR="00000000" w:rsidRPr="00000000">
        <w:rPr>
          <w:rFonts w:ascii="Calibri" w:cs="Calibri" w:eastAsia="Calibri" w:hAnsi="Calibri"/>
          <w:rtl w:val="0"/>
        </w:rPr>
        <w:t xml:space="preserve">(f.eks. deltager, tager føringen, viser sig indesluttet, svarer med interesse, foretrækker en-til-en, virker på/tiltrækker tilhørere, har brug for at der tages hensyn)</w:t>
      </w:r>
    </w:p>
    <w:tbl>
      <w:tblPr>
        <w:tblStyle w:val="Table3"/>
        <w:tblW w:w="13840.0" w:type="dxa"/>
        <w:jc w:val="left"/>
        <w:tblLayout w:type="fixed"/>
        <w:tblLook w:val="0000"/>
      </w:tblPr>
      <w:tblGrid>
        <w:gridCol w:w="3490"/>
        <w:gridCol w:w="2976"/>
        <w:gridCol w:w="3903"/>
        <w:gridCol w:w="3471"/>
        <w:tblGridChange w:id="0">
          <w:tblGrid>
            <w:gridCol w:w="3490"/>
            <w:gridCol w:w="2976"/>
            <w:gridCol w:w="3903"/>
            <w:gridCol w:w="3471"/>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8">
            <w:pPr>
              <w:pageBreakBefore w:val="0"/>
              <w:numPr>
                <w:ilvl w:val="0"/>
                <w:numId w:val="3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Deltage i interaktion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9">
            <w:pPr>
              <w:pageBreakBefore w:val="0"/>
              <w:numPr>
                <w:ilvl w:val="0"/>
                <w:numId w:val="31"/>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A">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du og (navn) er i interaktion sammen, hvordan deltager han/hun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B">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C">
            <w:pPr>
              <w:pageBreakBefore w:val="0"/>
              <w:numPr>
                <w:ilvl w:val="0"/>
                <w:numId w:val="3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Tage initiativ til interaktion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D">
            <w:pPr>
              <w:pageBreakBefore w:val="0"/>
              <w:numPr>
                <w:ilvl w:val="0"/>
                <w:numId w:val="32"/>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E">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starter en samtale eller et lille spil med dig, hvordan gør han/hun det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AF">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0">
            <w:pPr>
              <w:pageBreakBefore w:val="0"/>
              <w:numPr>
                <w:ilvl w:val="0"/>
                <w:numId w:val="3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Fortsætte en interaktion eller samtale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1">
            <w:pPr>
              <w:pageBreakBefore w:val="0"/>
              <w:numPr>
                <w:ilvl w:val="0"/>
                <w:numId w:val="33"/>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2">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en samtale eller et spil er startet, hvordan holdes den så i gang?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3">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4">
            <w:pPr>
              <w:pageBreakBefore w:val="0"/>
              <w:numPr>
                <w:ilvl w:val="0"/>
                <w:numId w:val="3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Forudsætninger og delt viden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5">
            <w:pPr>
              <w:pageBreakBefore w:val="0"/>
              <w:numPr>
                <w:ilvl w:val="0"/>
                <w:numId w:val="35"/>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6">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(navn) snakker om noget du ikke forstår, hvor tydeligt trækker han/hun dig så ind i billedet?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7">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8">
            <w:pPr>
              <w:pageBreakBefore w:val="0"/>
              <w:numPr>
                <w:ilvl w:val="0"/>
                <w:numId w:val="3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Nedbrud i samtalen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9">
            <w:pPr>
              <w:pageBreakBefore w:val="0"/>
              <w:spacing w:after="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A">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der bliver problemer med samtalen mellem dig og (navn), hvad er så oftest grunden til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B">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C">
            <w:pPr>
              <w:pageBreakBefore w:val="0"/>
              <w:numPr>
                <w:ilvl w:val="0"/>
                <w:numId w:val="3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Reparation af samtale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D">
            <w:pPr>
              <w:pageBreakBefore w:val="0"/>
              <w:numPr>
                <w:ilvl w:val="0"/>
                <w:numId w:val="37"/>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E">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prøver at fortælle dig noget og du ikke forstår det, hvad gør han/hun så ved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BF">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0">
            <w:pPr>
              <w:pageBreakBefore w:val="0"/>
              <w:numPr>
                <w:ilvl w:val="0"/>
                <w:numId w:val="3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Bede om at præcisere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1">
            <w:pPr>
              <w:pageBreakBefore w:val="0"/>
              <w:numPr>
                <w:ilvl w:val="0"/>
                <w:numId w:val="38"/>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2">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ikke forstår noget, som bliver sagt til ham/hende, hvordan viser han/hun det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3">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4">
            <w:pPr>
              <w:pageBreakBefore w:val="0"/>
              <w:numPr>
                <w:ilvl w:val="0"/>
                <w:numId w:val="3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Afslutte en interaktion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5">
            <w:pPr>
              <w:pageBreakBefore w:val="0"/>
              <w:numPr>
                <w:ilvl w:val="0"/>
                <w:numId w:val="39"/>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6">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Hvordan slutter en interaktion mellem jer normalt?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7">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8">
            <w:pPr>
              <w:pageBreakBefore w:val="0"/>
              <w:numPr>
                <w:ilvl w:val="0"/>
                <w:numId w:val="4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Lytte til konversation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9">
            <w:pPr>
              <w:pageBreakBefore w:val="0"/>
              <w:numPr>
                <w:ilvl w:val="0"/>
                <w:numId w:val="40"/>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A">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Hvordan reagerer (navn) overfor samtaler som han/hun overhører?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B">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C">
            <w:pPr>
              <w:pageBreakBefore w:val="0"/>
              <w:numPr>
                <w:ilvl w:val="0"/>
                <w:numId w:val="4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Slutte sig til en samtale (som er i gang)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D">
            <w:pPr>
              <w:pageBreakBefore w:val="0"/>
              <w:numPr>
                <w:ilvl w:val="0"/>
                <w:numId w:val="41"/>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E">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Hvis (navn) prøver at gå med i en samtale, som andre har gang i, hvordan gør han/hun så det?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CF">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0">
            <w:pPr>
              <w:pageBreakBefore w:val="0"/>
              <w:numPr>
                <w:ilvl w:val="0"/>
                <w:numId w:val="4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Samtalepartnerens reaktion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1">
            <w:pPr>
              <w:pageBreakBefore w:val="0"/>
              <w:numPr>
                <w:ilvl w:val="0"/>
                <w:numId w:val="42"/>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2">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(navn) har en samtale er der så særlige ting, som personen kan gøre, som gør det lettere for ham/hende at holde samtalen i gang?</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3">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4">
            <w:pPr>
              <w:pageBreakBefore w:val="0"/>
              <w:numPr>
                <w:ilvl w:val="0"/>
                <w:numId w:val="4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Overholde sociale konventioner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5">
            <w:pPr>
              <w:pageBreakBefore w:val="0"/>
              <w:numPr>
                <w:ilvl w:val="0"/>
                <w:numId w:val="43"/>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6">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Er der ting (navn) nogle gange gør, der er forskelligt fra, hvad folk normalt gør, når de taler med andre mennesker?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7">
            <w:pPr>
              <w:pageBreakBefore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D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9">
      <w:pPr>
        <w:pageBreakBefore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DA">
      <w:pPr>
        <w:pageBreakBefore w:val="0"/>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 D. Situationsbestemt variation</w:t>
        <w:tab/>
        <w:tab/>
        <w:t xml:space="preserve">Hvordan kommunikation kan variere over tid, emne, situation og partner</w:t>
      </w:r>
    </w:p>
    <w:tbl>
      <w:tblPr>
        <w:tblStyle w:val="Table4"/>
        <w:tblW w:w="13840.0" w:type="dxa"/>
        <w:jc w:val="left"/>
        <w:tblLayout w:type="fixed"/>
        <w:tblLook w:val="0000"/>
      </w:tblPr>
      <w:tblGrid>
        <w:gridCol w:w="3471"/>
        <w:gridCol w:w="3076"/>
        <w:gridCol w:w="3904"/>
        <w:gridCol w:w="3389"/>
        <w:tblGridChange w:id="0">
          <w:tblGrid>
            <w:gridCol w:w="3471"/>
            <w:gridCol w:w="3076"/>
            <w:gridCol w:w="3904"/>
            <w:gridCol w:w="3389"/>
          </w:tblGrid>
        </w:tblGridChange>
      </w:tblGrid>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B">
            <w:pPr>
              <w:pageBreakBefore w:val="0"/>
              <w:numPr>
                <w:ilvl w:val="0"/>
                <w:numId w:val="4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C">
            <w:pPr>
              <w:pageBreakBefore w:val="0"/>
              <w:numPr>
                <w:ilvl w:val="0"/>
                <w:numId w:val="44"/>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Er der personer, som (navn) holder af at være sammen med eller taler mere med end andre?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DF">
            <w:pPr>
              <w:pageBreakBefore w:val="0"/>
              <w:numPr>
                <w:ilvl w:val="0"/>
                <w:numId w:val="46"/>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Situationer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0">
            <w:pPr>
              <w:pageBreakBefore w:val="0"/>
              <w:numPr>
                <w:ilvl w:val="0"/>
                <w:numId w:val="46"/>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I hvilke situationer kommunikerer (navn) mere end normalt?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3">
            <w:pPr>
              <w:pageBreakBefore w:val="0"/>
              <w:numPr>
                <w:ilvl w:val="0"/>
                <w:numId w:val="47"/>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Tidspunkt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4">
            <w:pPr>
              <w:pageBreakBefore w:val="0"/>
              <w:numPr>
                <w:ilvl w:val="0"/>
                <w:numId w:val="47"/>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På hvilke tidspunkter af dagen kommunikerer (navn) mest?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6">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7">
            <w:pPr>
              <w:pageBreakBefore w:val="0"/>
              <w:numPr>
                <w:ilvl w:val="0"/>
                <w:numId w:val="4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Emne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8">
            <w:pPr>
              <w:pageBreakBefore w:val="0"/>
              <w:numPr>
                <w:ilvl w:val="0"/>
                <w:numId w:val="48"/>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Hvem</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Hvad kan (navn) lide at tale om?</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A">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B">
            <w:pPr>
              <w:pageBreakBefore w:val="0"/>
              <w:spacing w:after="0"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C">
            <w:pPr>
              <w:pageBreakBefore w:val="0"/>
              <w:numPr>
                <w:ilvl w:val="0"/>
                <w:numId w:val="49"/>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Abstrakt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Er der abstrakte ting som gud, død, hvordan verden startede m.m. (navn) gerne vil tale om? Hvis, hvilke ting er det så, (navn) vil diskutere?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EF">
            <w:pPr>
              <w:pageBreakBefore w:val="0"/>
              <w:numPr>
                <w:ilvl w:val="0"/>
                <w:numId w:val="50"/>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0">
            <w:pPr>
              <w:pageBreakBefore w:val="0"/>
              <w:numPr>
                <w:ilvl w:val="0"/>
                <w:numId w:val="50"/>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 har (navn) mest tendens til at være afslappet og kommunikativ?</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3">
            <w:pPr>
              <w:pageBreakBefore w:val="0"/>
              <w:numPr>
                <w:ilvl w:val="0"/>
                <w:numId w:val="51"/>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Bøger/film som baggrund for kommunikation</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4">
            <w:pPr>
              <w:pageBreakBefore w:val="0"/>
              <w:numPr>
                <w:ilvl w:val="0"/>
                <w:numId w:val="51"/>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Hvordan responderer (navn) på bøger/film?</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6">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7">
            <w:pPr>
              <w:pageBreakBefore w:val="0"/>
              <w:numPr>
                <w:ilvl w:val="0"/>
                <w:numId w:val="52"/>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Brug af sprog under aktivitet</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8">
            <w:pPr>
              <w:pageBreakBefore w:val="0"/>
              <w:numPr>
                <w:ilvl w:val="0"/>
                <w:numId w:val="52"/>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9">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(navn) er i en aktivitet, hvilken slags snak eller lyde laver han/hun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A">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B">
            <w:pPr>
              <w:pageBreakBefore w:val="0"/>
              <w:numPr>
                <w:ilvl w:val="0"/>
                <w:numId w:val="53"/>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Interaktion mellem kammerater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C">
            <w:pPr>
              <w:pageBreakBefore w:val="0"/>
              <w:numPr>
                <w:ilvl w:val="0"/>
                <w:numId w:val="53"/>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D">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Når (navn) er sammen med andre, hvordan deltager han/hun så?</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E">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0FF">
            <w:pPr>
              <w:pageBreakBefore w:val="0"/>
              <w:numPr>
                <w:ilvl w:val="0"/>
                <w:numId w:val="54"/>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Overensstemmelse mellem sociale konventioner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0">
            <w:pPr>
              <w:pageBreakBefore w:val="0"/>
              <w:numPr>
                <w:ilvl w:val="0"/>
                <w:numId w:val="54"/>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1">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I hvilken grad viser (navn) opmærksomhed for behov for at være høflig og tilpasse sig til sociale konventioner, som har at gøre med at snakke?</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2">
            <w:pPr>
              <w:pageBreakBefore w:val="0"/>
              <w:spacing w:after="0" w:line="240" w:lineRule="auto"/>
              <w:rPr>
                <w:rFonts w:ascii="Calibri" w:cs="Calibri" w:eastAsia="Calibri" w:hAnsi="Calibri"/>
              </w:rPr>
            </w:pPr>
            <w:r w:rsidDel="00000000" w:rsidR="00000000" w:rsidRPr="00000000">
              <w:rPr>
                <w:rtl w:val="0"/>
              </w:rPr>
            </w:r>
          </w:p>
        </w:tc>
      </w:tr>
      <w:tr>
        <w:trPr>
          <w:cantSplit w:val="0"/>
          <w:trHeight w:val="1" w:hRule="atLeast"/>
          <w:tblHeader w:val="0"/>
        </w:trPr>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3">
            <w:pPr>
              <w:pageBreakBefore w:val="0"/>
              <w:numPr>
                <w:ilvl w:val="0"/>
                <w:numId w:val="55"/>
              </w:numPr>
              <w:spacing w:after="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Sociolingvistisk opmærksomhed</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4">
            <w:pPr>
              <w:pageBreakBefore w:val="0"/>
              <w:numPr>
                <w:ilvl w:val="0"/>
                <w:numId w:val="55"/>
              </w:numPr>
              <w:spacing w:after="0" w:line="240" w:lineRule="auto"/>
              <w:ind w:left="720" w:hanging="36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5">
            <w:pPr>
              <w:pageBreakBefore w:val="0"/>
              <w:spacing w:after="0" w:line="240" w:lineRule="auto"/>
              <w:rPr>
                <w:rFonts w:ascii="Calibri" w:cs="Calibri" w:eastAsia="Calibri" w:hAnsi="Calibri"/>
              </w:rPr>
            </w:pPr>
            <w:r w:rsidDel="00000000" w:rsidR="00000000" w:rsidRPr="00000000">
              <w:rPr>
                <w:rFonts w:ascii="Calibri" w:cs="Calibri" w:eastAsia="Calibri" w:hAnsi="Calibri"/>
                <w:rtl w:val="0"/>
              </w:rPr>
              <w:t xml:space="preserve">Har du lagt mærke til om (navn) ændrer hans/hendes måde at tale på overfor bestemte mennesker eller i bestemte situationer?</w:t>
            </w:r>
          </w:p>
        </w:tc>
        <w:tc>
          <w:tcPr>
            <w:tcBorders>
              <w:top w:color="000000" w:space="0" w:sz="4" w:val="single"/>
              <w:left w:color="000000" w:space="0" w:sz="4" w:val="single"/>
              <w:bottom w:color="000000" w:space="0" w:sz="4" w:val="single"/>
              <w:right w:color="000000" w:space="0" w:sz="4" w:val="single"/>
            </w:tcBorders>
            <w:shd w:fill="ffffff" w:val="clear"/>
            <w:tcMar>
              <w:left w:w="108.0" w:type="dxa"/>
              <w:right w:w="108.0" w:type="dxa"/>
            </w:tcMar>
          </w:tcPr>
          <w:p w:rsidR="00000000" w:rsidDel="00000000" w:rsidP="00000000" w:rsidRDefault="00000000" w:rsidRPr="00000000" w14:paraId="00000106">
            <w:pPr>
              <w:pageBreakBefore w:val="0"/>
              <w:spacing w:after="0"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07">
      <w:pPr>
        <w:pageBreakBefore w:val="0"/>
        <w:rPr>
          <w:rFonts w:ascii="Calibri" w:cs="Calibri" w:eastAsia="Calibri" w:hAnsi="Calibri"/>
        </w:rPr>
      </w:pPr>
      <w:r w:rsidDel="00000000" w:rsidR="00000000" w:rsidRPr="00000000">
        <w:rPr>
          <w:rtl w:val="0"/>
        </w:rPr>
      </w:r>
    </w:p>
    <w:sectPr>
      <w:type w:val="continuous"/>
      <w:pgSz w:h="11906" w:w="16838" w:orient="landscape"/>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0">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2">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4">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6">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7">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9">
    <w:lvl w:ilvl="0">
      <w:start w:val="1"/>
      <w:numFmt w:val="bullet"/>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a-D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