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84" w:rsidRPr="00ED57C6" w:rsidRDefault="008F2B84" w:rsidP="008F2B84">
      <w:pPr>
        <w:rPr>
          <w:rFonts w:cstheme="minorHAnsi"/>
          <w:b/>
        </w:rPr>
      </w:pPr>
      <w:r w:rsidRPr="00ED57C6">
        <w:rPr>
          <w:rFonts w:cstheme="minorHAnsi"/>
          <w:b/>
        </w:rPr>
        <w:t>Eksempel på samtykkeerklæring</w:t>
      </w:r>
    </w:p>
    <w:p w:rsidR="008F2B84" w:rsidRPr="00ED57C6" w:rsidRDefault="008F2B84" w:rsidP="008F2B84">
      <w:pPr>
        <w:rPr>
          <w:rFonts w:cstheme="minorHAnsi"/>
          <w:b/>
        </w:rPr>
      </w:pPr>
      <w:r w:rsidRPr="00ED57C6">
        <w:rPr>
          <w:rFonts w:cstheme="minorHAnsi"/>
          <w:b/>
        </w:rPr>
        <w:t>Afsender: (Randers Kommune, afdeling, adresse, tlf.)</w:t>
      </w:r>
    </w:p>
    <w:p w:rsidR="008F2B84" w:rsidRPr="00ED57C6" w:rsidRDefault="008F2B84" w:rsidP="008F2B84">
      <w:pPr>
        <w:rPr>
          <w:rFonts w:cstheme="minorHAnsi"/>
          <w:b/>
        </w:rPr>
      </w:pPr>
      <w:r w:rsidRPr="00ED57C6">
        <w:rPr>
          <w:rFonts w:cstheme="minorHAnsi"/>
          <w:b/>
        </w:rPr>
        <w:t xml:space="preserve">Samtykkeerklæring til </w:t>
      </w:r>
      <w:r>
        <w:rPr>
          <w:rFonts w:cstheme="minorHAnsi"/>
          <w:b/>
        </w:rPr>
        <w:t>behandling</w:t>
      </w:r>
      <w:r w:rsidRPr="00ED57C6">
        <w:rPr>
          <w:rFonts w:cstheme="minorHAnsi"/>
          <w:b/>
        </w:rPr>
        <w:t xml:space="preserve"> af personoplysninger</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Dato</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Navn (samtykkegiver)</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Cpr</w:t>
      </w:r>
    </w:p>
    <w:p w:rsidR="008F2B84" w:rsidRPr="00ED57C6" w:rsidRDefault="008F2B84" w:rsidP="008F2B84">
      <w:pPr>
        <w:rPr>
          <w:rFonts w:cstheme="minorHAnsi"/>
          <w:b/>
        </w:rPr>
      </w:pPr>
      <w:r w:rsidRPr="00ED57C6">
        <w:rPr>
          <w:rFonts w:cstheme="minorHAnsi"/>
          <w:b/>
        </w:rPr>
        <w:t>Formål</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b/>
          <w:sz w:val="20"/>
          <w:szCs w:val="20"/>
        </w:rPr>
      </w:pPr>
      <w:r w:rsidRPr="00ED57C6">
        <w:rPr>
          <w:rFonts w:cstheme="minorHAnsi"/>
          <w:b/>
          <w:sz w:val="20"/>
          <w:szCs w:val="20"/>
        </w:rPr>
        <w:t xml:space="preserve">Hvad giver jeg samtykke til at der </w:t>
      </w:r>
      <w:r>
        <w:rPr>
          <w:rFonts w:cstheme="minorHAnsi"/>
          <w:b/>
          <w:sz w:val="20"/>
          <w:szCs w:val="20"/>
        </w:rPr>
        <w:t>behandles</w:t>
      </w:r>
      <w:r w:rsidRPr="00ED57C6">
        <w:rPr>
          <w:rFonts w:cstheme="minorHAnsi"/>
          <w:b/>
          <w:sz w:val="20"/>
          <w:szCs w:val="20"/>
        </w:rPr>
        <w:t>?</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 xml:space="preserve">Nødvendige oplysninger til brug for min sag om </w:t>
      </w:r>
      <w:r>
        <w:rPr>
          <w:rFonts w:cstheme="minorHAnsi"/>
          <w:sz w:val="20"/>
          <w:szCs w:val="20"/>
        </w:rPr>
        <w:t>…</w:t>
      </w:r>
      <w:r w:rsidRPr="00ED57C6">
        <w:rPr>
          <w:rFonts w:cstheme="minorHAnsi"/>
          <w:sz w:val="20"/>
          <w:szCs w:val="20"/>
        </w:rPr>
        <w:t>. Det kan for eksempel være oplysninger om helbred, økonomi, sociale forhold</w:t>
      </w:r>
      <w:r>
        <w:rPr>
          <w:rFonts w:cstheme="minorHAnsi"/>
          <w:sz w:val="20"/>
          <w:szCs w:val="20"/>
        </w:rPr>
        <w:t>.</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 xml:space="preserve">Hvilke oplysninger ønsker jeg ikke bliver </w:t>
      </w:r>
      <w:r>
        <w:rPr>
          <w:rFonts w:cstheme="minorHAnsi"/>
          <w:sz w:val="20"/>
          <w:szCs w:val="20"/>
        </w:rPr>
        <w:t>behandlet</w:t>
      </w:r>
      <w:r w:rsidRPr="00ED57C6">
        <w:rPr>
          <w:rFonts w:cstheme="minorHAnsi"/>
          <w:sz w:val="20"/>
          <w:szCs w:val="20"/>
        </w:rPr>
        <w:t>?</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Underskrift og dato………………………………………</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Du kan til enhver tid trække dit samtykke tilbage jf. databeskyttelsesforordningens art. 7, stk. 3. Dette gøres ved at skrive en mail eller ringe til...........</w:t>
      </w:r>
      <w:r>
        <w:rPr>
          <w:rFonts w:cstheme="minorHAnsi"/>
          <w:sz w:val="20"/>
          <w:szCs w:val="20"/>
        </w:rPr>
        <w:t xml:space="preserve"> Tilbagetrækningen</w:t>
      </w:r>
      <w:r>
        <w:rPr>
          <w:rFonts w:cstheme="minorHAnsi"/>
          <w:sz w:val="20"/>
          <w:szCs w:val="20"/>
        </w:rPr>
        <w:t xml:space="preserve"> vil dog kun have betydning for den behandling af personoplysninger som finder sted efter tilbagetrækningen.</w:t>
      </w:r>
      <w:bookmarkStart w:id="0" w:name="_GoBack"/>
      <w:bookmarkEnd w:id="0"/>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b/>
          <w:sz w:val="20"/>
          <w:szCs w:val="20"/>
        </w:rPr>
      </w:pPr>
      <w:r w:rsidRPr="00ED57C6">
        <w:rPr>
          <w:rFonts w:cstheme="minorHAnsi"/>
          <w:b/>
          <w:sz w:val="20"/>
          <w:szCs w:val="20"/>
        </w:rPr>
        <w:t>Hvordan behandler vi dine data</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 xml:space="preserve">Kommunen registrerer de modtagne oplysninger og videregiver, hvis det er nødvendigt oplysningerne til ovenstående områder og personer. Kommunens sagsbehandling er omfattet af databeskyttelsesforordningen, hvorefter du har ret til at vide, hvilke oplysninger kommunen har registreret om dig, og du kan kræve forkerte oplysninger rettet. </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Kommunen sletter oplysningerne når opbevaringspligten udløber og et eventuelt arkiveringskrav er opfyldt. Når oplysningerne er arkiveret eller slettet, har kommunen ikke længere adgang til dem.</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b/>
          <w:sz w:val="20"/>
          <w:szCs w:val="20"/>
        </w:rPr>
      </w:pPr>
      <w:r w:rsidRPr="00ED57C6">
        <w:rPr>
          <w:rFonts w:cstheme="minorHAnsi"/>
          <w:b/>
          <w:sz w:val="20"/>
          <w:szCs w:val="20"/>
        </w:rPr>
        <w:t>Databeskyttelsesrådgiver</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 xml:space="preserve">Du kan kontakte Randers Kommunes databeskyttelsesrådgiver om dine rettigheder i henhold til databeskyttelseslovgivningen på </w:t>
      </w:r>
      <w:proofErr w:type="gramStart"/>
      <w:r w:rsidRPr="00ED57C6">
        <w:rPr>
          <w:rFonts w:cstheme="minorHAnsi"/>
          <w:sz w:val="20"/>
          <w:szCs w:val="20"/>
        </w:rPr>
        <w:t>tlf.:…</w:t>
      </w:r>
      <w:proofErr w:type="gramEnd"/>
      <w:r w:rsidRPr="00ED57C6">
        <w:rPr>
          <w:rFonts w:cstheme="minorHAnsi"/>
          <w:sz w:val="20"/>
          <w:szCs w:val="20"/>
        </w:rPr>
        <w:t>…… eller på mail DPO@Randers.dk</w:t>
      </w:r>
    </w:p>
    <w:p w:rsidR="008F2B84" w:rsidRPr="00ED57C6" w:rsidRDefault="008F2B84" w:rsidP="008F2B84">
      <w:pPr>
        <w:tabs>
          <w:tab w:val="left" w:pos="0"/>
          <w:tab w:val="left" w:pos="849"/>
          <w:tab w:val="left" w:pos="1700"/>
          <w:tab w:val="left" w:pos="2550"/>
          <w:tab w:val="left" w:pos="3400"/>
          <w:tab w:val="left" w:pos="4251"/>
          <w:tab w:val="left" w:pos="5101"/>
          <w:tab w:val="left" w:pos="5952"/>
          <w:tab w:val="left" w:pos="6802"/>
          <w:tab w:val="left" w:pos="7652"/>
          <w:tab w:val="left" w:pos="8503"/>
        </w:tabs>
        <w:rPr>
          <w:rFonts w:cstheme="minorHAnsi"/>
          <w:sz w:val="20"/>
          <w:szCs w:val="20"/>
        </w:rPr>
      </w:pPr>
      <w:r w:rsidRPr="00ED57C6">
        <w:rPr>
          <w:rFonts w:cstheme="minorHAnsi"/>
          <w:sz w:val="20"/>
          <w:szCs w:val="20"/>
        </w:rPr>
        <w:t>Du kan klage til Datatilsynet over kommunens behandling af dine personlige oplysninger. Du kan læse mere om databeskyttelsesrådgiverens rolle på Datatilsynets hjemmeside.</w:t>
      </w:r>
    </w:p>
    <w:p w:rsidR="004E20F1" w:rsidRPr="006378A5" w:rsidRDefault="004E20F1" w:rsidP="008F2B84"/>
    <w:sectPr w:rsidR="004E20F1" w:rsidRPr="006378A5" w:rsidSect="002E5FD3">
      <w:footerReference w:type="default" r:id="rId6"/>
      <w:pgSz w:w="11906" w:h="16838"/>
      <w:pgMar w:top="226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777342"/>
      <w:docPartObj>
        <w:docPartGallery w:val="Page Numbers (Bottom of Page)"/>
        <w:docPartUnique/>
      </w:docPartObj>
    </w:sdtPr>
    <w:sdtEndPr/>
    <w:sdtContent>
      <w:sdt>
        <w:sdtPr>
          <w:id w:val="-1769616900"/>
          <w:docPartObj>
            <w:docPartGallery w:val="Page Numbers (Top of Page)"/>
            <w:docPartUnique/>
          </w:docPartObj>
        </w:sdtPr>
        <w:sdtEndPr/>
        <w:sdtContent>
          <w:p w:rsidR="00291604" w:rsidRDefault="008F2B84">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291604" w:rsidRDefault="008F2B84">
    <w:pPr>
      <w:pStyle w:val="Sidefo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84"/>
    <w:rsid w:val="00000197"/>
    <w:rsid w:val="00026A2F"/>
    <w:rsid w:val="00054019"/>
    <w:rsid w:val="000709EE"/>
    <w:rsid w:val="000936E1"/>
    <w:rsid w:val="000D2EDD"/>
    <w:rsid w:val="000F1719"/>
    <w:rsid w:val="0017025C"/>
    <w:rsid w:val="001C3517"/>
    <w:rsid w:val="00220F62"/>
    <w:rsid w:val="00231828"/>
    <w:rsid w:val="00243D7F"/>
    <w:rsid w:val="002514C0"/>
    <w:rsid w:val="00276922"/>
    <w:rsid w:val="00276DE1"/>
    <w:rsid w:val="002D4B0A"/>
    <w:rsid w:val="002E78DD"/>
    <w:rsid w:val="0033655E"/>
    <w:rsid w:val="003A392B"/>
    <w:rsid w:val="003B0C7B"/>
    <w:rsid w:val="003B62D8"/>
    <w:rsid w:val="003E0EF6"/>
    <w:rsid w:val="003E49D9"/>
    <w:rsid w:val="003F15B5"/>
    <w:rsid w:val="00432D40"/>
    <w:rsid w:val="00455117"/>
    <w:rsid w:val="004E20F1"/>
    <w:rsid w:val="005134C4"/>
    <w:rsid w:val="00543D6F"/>
    <w:rsid w:val="00544B2B"/>
    <w:rsid w:val="005914A8"/>
    <w:rsid w:val="00597CC9"/>
    <w:rsid w:val="005C4D25"/>
    <w:rsid w:val="005C4EC2"/>
    <w:rsid w:val="005C5B17"/>
    <w:rsid w:val="00603994"/>
    <w:rsid w:val="00610B7C"/>
    <w:rsid w:val="006378A5"/>
    <w:rsid w:val="00666F95"/>
    <w:rsid w:val="00667645"/>
    <w:rsid w:val="006A4619"/>
    <w:rsid w:val="006F5B38"/>
    <w:rsid w:val="00701696"/>
    <w:rsid w:val="00773E87"/>
    <w:rsid w:val="00787009"/>
    <w:rsid w:val="007C4F2F"/>
    <w:rsid w:val="008731AA"/>
    <w:rsid w:val="00884868"/>
    <w:rsid w:val="008E5007"/>
    <w:rsid w:val="008F2B84"/>
    <w:rsid w:val="009016E6"/>
    <w:rsid w:val="00910A72"/>
    <w:rsid w:val="00914DB1"/>
    <w:rsid w:val="00975907"/>
    <w:rsid w:val="009B24FF"/>
    <w:rsid w:val="009C19D6"/>
    <w:rsid w:val="00A26A87"/>
    <w:rsid w:val="00A9527D"/>
    <w:rsid w:val="00A96958"/>
    <w:rsid w:val="00AC0E67"/>
    <w:rsid w:val="00B2455F"/>
    <w:rsid w:val="00B257DC"/>
    <w:rsid w:val="00B40E3E"/>
    <w:rsid w:val="00B6387C"/>
    <w:rsid w:val="00C15955"/>
    <w:rsid w:val="00C20C48"/>
    <w:rsid w:val="00C95685"/>
    <w:rsid w:val="00D35B1D"/>
    <w:rsid w:val="00D5554B"/>
    <w:rsid w:val="00D8092E"/>
    <w:rsid w:val="00DA043B"/>
    <w:rsid w:val="00DE02E4"/>
    <w:rsid w:val="00DF25A6"/>
    <w:rsid w:val="00E10A47"/>
    <w:rsid w:val="00E9551B"/>
    <w:rsid w:val="00E96DE6"/>
    <w:rsid w:val="00EA4F7F"/>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B9EA-50D0-4A84-981C-3B031B1E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B84"/>
    <w:pPr>
      <w:spacing w:after="200" w:line="276" w:lineRule="auto"/>
    </w:pPr>
    <w:rPr>
      <w:rFonts w:asciiTheme="minorHAnsi" w:hAnsiTheme="minorHAnsi"/>
    </w:rPr>
  </w:style>
  <w:style w:type="paragraph" w:styleId="Overskrift1">
    <w:name w:val="heading 1"/>
    <w:basedOn w:val="Normal"/>
    <w:next w:val="Normal"/>
    <w:link w:val="Overskrift1Tegn"/>
    <w:uiPriority w:val="9"/>
    <w:qFormat/>
    <w:rsid w:val="009C19D6"/>
    <w:pPr>
      <w:keepNext/>
      <w:keepLines/>
      <w:spacing w:before="480" w:after="0" w:line="259" w:lineRule="auto"/>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line="259" w:lineRule="auto"/>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line="259" w:lineRule="auto"/>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787009"/>
    <w:pPr>
      <w:keepNext/>
      <w:keepLines/>
      <w:spacing w:before="240" w:after="0" w:line="259" w:lineRule="auto"/>
      <w:outlineLvl w:val="3"/>
    </w:pPr>
    <w:rPr>
      <w:rFonts w:asciiTheme="majorHAnsi" w:eastAsiaTheme="majorEastAsia" w:hAnsiTheme="majorHAnsi" w:cstheme="majorHAnsi"/>
      <w:b/>
      <w:iCs/>
      <w:sz w:val="24"/>
      <w:lang w:val="en-US"/>
    </w:rPr>
  </w:style>
  <w:style w:type="paragraph" w:styleId="Overskrift5">
    <w:name w:val="heading 5"/>
    <w:basedOn w:val="Normal"/>
    <w:next w:val="Normal"/>
    <w:link w:val="Overskrift5Tegn"/>
    <w:uiPriority w:val="9"/>
    <w:unhideWhenUsed/>
    <w:rsid w:val="00787009"/>
    <w:pPr>
      <w:keepNext/>
      <w:keepLines/>
      <w:spacing w:before="240" w:after="0" w:line="259" w:lineRule="auto"/>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line="259" w:lineRule="auto"/>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line="259" w:lineRule="auto"/>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line="259" w:lineRule="auto"/>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line="259" w:lineRule="auto"/>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ascii="Calibri" w:eastAsiaTheme="majorEastAsia" w:hAnsi="Calibri"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ED253D"/>
    <w:rPr>
      <w:rFonts w:asciiTheme="majorHAnsi" w:eastAsiaTheme="majorEastAsia" w:hAnsiTheme="majorHAnsi" w:cstheme="majorHAnsi"/>
      <w:b/>
      <w:iCs/>
      <w:sz w:val="24"/>
      <w:lang w:val="en-US"/>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spacing w:after="160" w:line="259" w:lineRule="auto"/>
    </w:pPr>
    <w:rPr>
      <w:rFonts w:ascii="Calibri" w:eastAsiaTheme="minorEastAsia" w:hAnsi="Calibri"/>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line="259" w:lineRule="auto"/>
      <w:ind w:left="720"/>
      <w:contextualSpacing/>
    </w:pPr>
    <w:rPr>
      <w:rFonts w:ascii="Calibri" w:hAnsi="Calibri"/>
    </w:r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after="160" w:line="259" w:lineRule="auto"/>
      <w:ind w:left="864" w:right="864"/>
      <w:jc w:val="center"/>
    </w:pPr>
    <w:rPr>
      <w:rFonts w:ascii="Calibri" w:hAnsi="Calibri"/>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line="259" w:lineRule="auto"/>
      <w:ind w:left="864" w:right="864"/>
      <w:jc w:val="center"/>
    </w:pPr>
    <w:rPr>
      <w:rFonts w:ascii="Calibri" w:hAnsi="Calibri"/>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ascii="Calibri" w:eastAsiaTheme="minorEastAsia" w:hAnsi="Calibri" w:cs="Arial"/>
      <w:bCs/>
      <w:szCs w:val="20"/>
      <w:lang w:eastAsia="da-DK"/>
    </w:rPr>
  </w:style>
  <w:style w:type="paragraph" w:styleId="Indholdsfortegnelse1">
    <w:name w:val="toc 1"/>
    <w:basedOn w:val="Normal"/>
    <w:next w:val="Normal"/>
    <w:autoRedefine/>
    <w:uiPriority w:val="39"/>
    <w:unhideWhenUsed/>
    <w:rsid w:val="00701696"/>
    <w:pPr>
      <w:spacing w:after="100" w:line="259" w:lineRule="auto"/>
    </w:pPr>
    <w:rPr>
      <w:rFonts w:ascii="Calibri" w:hAnsi="Calibri"/>
    </w:rPr>
  </w:style>
  <w:style w:type="paragraph" w:styleId="Indholdsfortegnelse2">
    <w:name w:val="toc 2"/>
    <w:basedOn w:val="Normal"/>
    <w:next w:val="Normal"/>
    <w:autoRedefine/>
    <w:uiPriority w:val="39"/>
    <w:unhideWhenUsed/>
    <w:rsid w:val="00914DB1"/>
    <w:pPr>
      <w:spacing w:after="100" w:line="259" w:lineRule="auto"/>
      <w:ind w:left="220"/>
    </w:pPr>
    <w:rPr>
      <w:rFonts w:ascii="Calibri" w:hAnsi="Calibri"/>
    </w:rPr>
  </w:style>
  <w:style w:type="paragraph" w:styleId="Indholdsfortegnelse3">
    <w:name w:val="toc 3"/>
    <w:basedOn w:val="Normal"/>
    <w:next w:val="Normal"/>
    <w:autoRedefine/>
    <w:uiPriority w:val="39"/>
    <w:unhideWhenUsed/>
    <w:rsid w:val="00914DB1"/>
    <w:pPr>
      <w:spacing w:after="100" w:line="259" w:lineRule="auto"/>
      <w:ind w:left="440"/>
    </w:pPr>
    <w:rPr>
      <w:rFonts w:ascii="Calibri" w:hAnsi="Calibri"/>
    </w:r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ascii="Calibri" w:eastAsia="Calibri" w:hAnsi="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DF25A6"/>
    <w:pPr>
      <w:spacing w:after="160" w:line="280" w:lineRule="exact"/>
      <w:outlineLvl w:val="1"/>
    </w:pPr>
    <w:rPr>
      <w:rFonts w:ascii="Calibri" w:hAnsi="Calibri"/>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84868"/>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ascii="Calibri" w:hAnsi="Calibri"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ascii="Calibri" w:hAnsi="Calibri"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rFonts w:ascii="Calibri" w:hAnsi="Calibri"/>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ascii="Calibri" w:hAnsi="Calibri"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eastAsiaTheme="minorEastAsia"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customStyle="1" w:styleId="Default">
    <w:name w:val="Default"/>
    <w:rsid w:val="008F2B84"/>
    <w:pPr>
      <w:autoSpaceDE w:val="0"/>
      <w:autoSpaceDN w:val="0"/>
      <w:adjustRightInd w:val="0"/>
      <w:spacing w:after="0" w:line="240" w:lineRule="auto"/>
    </w:pPr>
    <w:rPr>
      <w:rFonts w:cs="Calibri"/>
      <w:color w:val="000000"/>
      <w:sz w:val="24"/>
      <w:szCs w:val="24"/>
    </w:rPr>
  </w:style>
  <w:style w:type="paragraph" w:styleId="Sidefod">
    <w:name w:val="footer"/>
    <w:basedOn w:val="Normal"/>
    <w:link w:val="SidefodTegn"/>
    <w:uiPriority w:val="99"/>
    <w:unhideWhenUsed/>
    <w:rsid w:val="008F2B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2B8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0588-C5A4-4179-83C2-CE91DF2E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1429</Characters>
  <Application>Microsoft Office Word</Application>
  <DocSecurity>0</DocSecurity>
  <Lines>11</Lines>
  <Paragraphs>3</Paragraphs>
  <ScaleCrop>false</ScaleCrop>
  <Company>Randers Kommune</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Unna-Lindhard</dc:creator>
  <cp:keywords/>
  <dc:description/>
  <cp:lastModifiedBy>Mikkel Unna-Lindhard</cp:lastModifiedBy>
  <cp:revision>1</cp:revision>
  <dcterms:created xsi:type="dcterms:W3CDTF">2021-09-20T09:21:00Z</dcterms:created>
  <dcterms:modified xsi:type="dcterms:W3CDTF">2021-09-20T09:25:00Z</dcterms:modified>
</cp:coreProperties>
</file>